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rsidRPr="00752326" w:rsidR="00752326" w:rsidP="00752326" w:rsidRDefault="00752326" w14:paraId="79A31A45" w14:textId="108DBC17">
      <w:pPr>
        <w:pStyle w:val="Overskrift1"/>
        <w:spacing w:before="600" w:after="240"/>
        <w:rPr>
          <w:rFonts w:ascii="Arial" w:hAnsi="Arial" w:eastAsia="Times New Roman" w:cs="Arial"/>
          <w:b/>
          <w:bCs/>
          <w:caps/>
          <w:color w:val="auto"/>
          <w:kern w:val="28"/>
          <w:sz w:val="28"/>
          <w:szCs w:val="26"/>
          <w:lang w:eastAsia="nb-NO"/>
        </w:rPr>
      </w:pPr>
      <w:bookmarkStart w:name="_Toc175840578" w:id="0"/>
      <w:r w:rsidRPr="00752326">
        <w:rPr>
          <w:rFonts w:ascii="Arial" w:hAnsi="Arial" w:eastAsia="Times New Roman" w:cs="Arial"/>
          <w:b/>
          <w:bCs/>
          <w:caps/>
          <w:color w:val="auto"/>
          <w:kern w:val="28"/>
          <w:sz w:val="28"/>
          <w:szCs w:val="26"/>
          <w:lang w:eastAsia="nb-NO"/>
        </w:rPr>
        <w:t xml:space="preserve">Bilag </w:t>
      </w:r>
      <w:r w:rsidR="00B96FAF">
        <w:rPr>
          <w:rFonts w:ascii="Arial" w:hAnsi="Arial" w:eastAsia="Times New Roman" w:cs="Arial"/>
          <w:b/>
          <w:bCs/>
          <w:caps/>
          <w:color w:val="auto"/>
          <w:kern w:val="28"/>
          <w:sz w:val="28"/>
          <w:szCs w:val="26"/>
          <w:lang w:eastAsia="nb-NO"/>
        </w:rPr>
        <w:t>6</w:t>
      </w:r>
      <w:r w:rsidRPr="00752326">
        <w:rPr>
          <w:rFonts w:ascii="Arial" w:hAnsi="Arial" w:eastAsia="Times New Roman" w:cs="Arial"/>
          <w:b/>
          <w:bCs/>
          <w:caps/>
          <w:color w:val="auto"/>
          <w:kern w:val="28"/>
          <w:sz w:val="28"/>
          <w:szCs w:val="26"/>
          <w:lang w:eastAsia="nb-NO"/>
        </w:rPr>
        <w:t>: Endringer i den generelle avtaleteksten</w:t>
      </w:r>
      <w:bookmarkEnd w:id="0"/>
    </w:p>
    <w:p w:rsidRPr="009F0C96" w:rsidR="00752326" w:rsidP="00752326" w:rsidRDefault="00752326" w14:paraId="37F9A297" w14:textId="77777777">
      <w:pPr>
        <w:rPr>
          <w:rFonts w:ascii="Arial" w:hAnsi="Arial" w:cs="Arial"/>
          <w:sz w:val="32"/>
          <w:szCs w:val="32"/>
        </w:rPr>
      </w:pPr>
    </w:p>
    <w:tbl>
      <w:tblPr>
        <w:tblW w:w="8534" w:type="dxa"/>
        <w:tblInd w:w="10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4A0" w:firstRow="1" w:lastRow="0" w:firstColumn="1" w:lastColumn="0" w:noHBand="0" w:noVBand="1"/>
      </w:tblPr>
      <w:tblGrid>
        <w:gridCol w:w="2014"/>
        <w:gridCol w:w="6520"/>
      </w:tblGrid>
      <w:tr w:rsidRPr="009F0C96" w:rsidR="000F3A8E" w:rsidTr="439AD597" w14:paraId="10B385EB" w14:textId="77777777">
        <w:trPr>
          <w:trHeight w:val="300"/>
        </w:trPr>
        <w:tc>
          <w:tcPr>
            <w:tcW w:w="201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hideMark/>
          </w:tcPr>
          <w:p w:rsidRPr="00362EAB" w:rsidR="000F3A8E" w:rsidP="00027020" w:rsidRDefault="000F3A8E" w14:paraId="7EDF3E23" w14:textId="77777777">
            <w:pPr>
              <w:spacing w:before="40"/>
              <w:rPr>
                <w:rFonts w:ascii="Arial" w:hAnsi="Arial" w:cs="Arial"/>
                <w:b/>
                <w:sz w:val="22"/>
                <w:szCs w:val="22"/>
              </w:rPr>
            </w:pPr>
            <w:r w:rsidRPr="00362EAB">
              <w:rPr>
                <w:rFonts w:ascii="Arial" w:hAnsi="Arial" w:cs="Arial"/>
                <w:b/>
                <w:sz w:val="22"/>
                <w:szCs w:val="22"/>
              </w:rPr>
              <w:t>Punkt</w:t>
            </w:r>
          </w:p>
        </w:tc>
        <w:tc>
          <w:tcPr>
            <w:tcW w:w="652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Pr="00362EAB" w:rsidR="000F3A8E" w:rsidP="00027020" w:rsidRDefault="000F3A8E" w14:paraId="56B8F59E" w14:textId="77777777">
            <w:pPr>
              <w:spacing w:line="259" w:lineRule="auto"/>
              <w:rPr>
                <w:rFonts w:ascii="Arial" w:hAnsi="Arial" w:cs="Arial"/>
                <w:b/>
                <w:bCs/>
                <w:sz w:val="22"/>
                <w:szCs w:val="22"/>
              </w:rPr>
            </w:pPr>
            <w:r w:rsidRPr="00362EAB">
              <w:rPr>
                <w:rFonts w:ascii="Arial" w:hAnsi="Arial" w:cs="Arial"/>
                <w:b/>
                <w:bCs/>
                <w:sz w:val="22"/>
                <w:szCs w:val="22"/>
              </w:rPr>
              <w:t>Ny tekst</w:t>
            </w:r>
          </w:p>
        </w:tc>
      </w:tr>
      <w:tr w:rsidRPr="009F0C96" w:rsidR="000F3A8E" w:rsidTr="439AD597" w14:paraId="65CCB58A" w14:textId="77777777">
        <w:trPr>
          <w:trHeight w:val="300"/>
        </w:trPr>
        <w:tc>
          <w:tcPr>
            <w:tcW w:w="201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62EAB" w:rsidR="000F3A8E" w:rsidP="00027020" w:rsidRDefault="006778AC" w14:paraId="7C953F36" w14:textId="0C53A672">
            <w:pPr>
              <w:spacing w:line="259" w:lineRule="auto"/>
              <w:rPr>
                <w:rFonts w:ascii="Arial" w:hAnsi="Arial" w:cs="Arial"/>
                <w:sz w:val="22"/>
                <w:szCs w:val="22"/>
              </w:rPr>
            </w:pPr>
            <w:r w:rsidRPr="00362EAB">
              <w:rPr>
                <w:rFonts w:ascii="Arial" w:hAnsi="Arial" w:cs="Arial"/>
                <w:sz w:val="22"/>
                <w:szCs w:val="22"/>
              </w:rPr>
              <w:t>Pkt.</w:t>
            </w:r>
            <w:r w:rsidRPr="00362EAB" w:rsidR="000F3A8E">
              <w:rPr>
                <w:rFonts w:ascii="Arial" w:hAnsi="Arial" w:cs="Arial"/>
                <w:sz w:val="22"/>
                <w:szCs w:val="22"/>
              </w:rPr>
              <w:t>1.1, tilføyes siste avsnitt</w:t>
            </w:r>
          </w:p>
        </w:tc>
        <w:tc>
          <w:tcPr>
            <w:tcW w:w="65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62EAB" w:rsidR="000F3A8E" w:rsidP="00027020" w:rsidRDefault="000F3A8E" w14:paraId="667F51E1" w14:textId="5B3C16AE">
            <w:pPr>
              <w:spacing w:line="259" w:lineRule="auto"/>
              <w:rPr>
                <w:rFonts w:ascii="Arial" w:hAnsi="Arial" w:eastAsia="Arial" w:cs="Arial"/>
                <w:color w:val="000000" w:themeColor="text1"/>
                <w:sz w:val="22"/>
                <w:szCs w:val="22"/>
              </w:rPr>
            </w:pPr>
            <w:r w:rsidRPr="00362EAB">
              <w:rPr>
                <w:rFonts w:ascii="Arial" w:hAnsi="Arial" w:eastAsia="Arial" w:cs="Arial"/>
                <w:color w:val="000000" w:themeColor="text1"/>
                <w:sz w:val="22"/>
                <w:szCs w:val="22"/>
              </w:rPr>
              <w:t xml:space="preserve">Dette er en rammeavtale som først forplikter Kunden i forbindelse med det enkelte avrop. Kunden er ikke forpliktet til å kjøpe et bestemt volum eller tjenester i rammeavtaleperioden.  </w:t>
            </w:r>
          </w:p>
          <w:p w:rsidRPr="00362EAB" w:rsidR="000F3A8E" w:rsidP="00027020" w:rsidRDefault="000F3A8E" w14:paraId="4CECBEB6" w14:textId="77777777">
            <w:pPr>
              <w:spacing w:line="259" w:lineRule="auto"/>
              <w:rPr>
                <w:rFonts w:ascii="Arial" w:hAnsi="Arial" w:eastAsia="Arial" w:cs="Arial"/>
                <w:color w:val="000000" w:themeColor="text1"/>
                <w:sz w:val="22"/>
                <w:szCs w:val="22"/>
              </w:rPr>
            </w:pPr>
          </w:p>
          <w:p w:rsidRPr="00362EAB" w:rsidR="000F3A8E" w:rsidP="00027020" w:rsidRDefault="000F3A8E" w14:paraId="1178E3ED" w14:textId="4461A6A9">
            <w:pPr>
              <w:spacing w:line="259" w:lineRule="auto"/>
              <w:rPr>
                <w:rFonts w:ascii="Arial" w:hAnsi="Arial" w:eastAsia="Arial" w:cs="Arial"/>
                <w:color w:val="000000" w:themeColor="text1"/>
                <w:sz w:val="22"/>
                <w:szCs w:val="22"/>
              </w:rPr>
            </w:pPr>
            <w:r w:rsidRPr="00362EAB">
              <w:rPr>
                <w:rFonts w:ascii="Arial" w:hAnsi="Arial" w:eastAsia="Arial" w:cs="Arial"/>
                <w:color w:val="000000" w:themeColor="text1"/>
                <w:sz w:val="22"/>
                <w:szCs w:val="22"/>
              </w:rPr>
              <w:t xml:space="preserve">Rammeavtalen vil ikke gi Leverandøren en eksklusiv rett til å levere de tjenester som fremgår av bilag 1. Kunden forbeholder seg retten til å inngå avtalen med andre leverandører der det er hensiktsmessig. </w:t>
            </w:r>
          </w:p>
        </w:tc>
      </w:tr>
      <w:tr w:rsidRPr="009F0C96" w:rsidR="000F3A8E" w:rsidTr="439AD597" w14:paraId="122590F3" w14:textId="77777777">
        <w:trPr>
          <w:trHeight w:val="300"/>
        </w:trPr>
        <w:tc>
          <w:tcPr>
            <w:tcW w:w="201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62EAB" w:rsidR="000F3A8E" w:rsidP="00027020" w:rsidRDefault="000F3A8E" w14:paraId="4897DEEC" w14:textId="3E7764A8">
            <w:pPr>
              <w:spacing w:line="259" w:lineRule="auto"/>
              <w:rPr>
                <w:rFonts w:ascii="Arial" w:hAnsi="Arial" w:cs="Arial"/>
                <w:sz w:val="22"/>
                <w:szCs w:val="22"/>
              </w:rPr>
            </w:pPr>
            <w:r w:rsidRPr="00362EAB">
              <w:rPr>
                <w:rFonts w:ascii="Arial" w:hAnsi="Arial" w:cs="Arial"/>
                <w:sz w:val="22"/>
                <w:szCs w:val="22"/>
              </w:rPr>
              <w:t>Nytt pkt. 1.2.1</w:t>
            </w:r>
          </w:p>
        </w:tc>
        <w:tc>
          <w:tcPr>
            <w:tcW w:w="65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62EAB" w:rsidR="000F3A8E" w:rsidP="00027020" w:rsidRDefault="000F3A8E" w14:paraId="79E235B4" w14:textId="70E35B7D">
            <w:pPr>
              <w:spacing w:line="259" w:lineRule="auto"/>
              <w:rPr>
                <w:rFonts w:ascii="Arial" w:hAnsi="Arial" w:eastAsia="Arial" w:cs="Arial"/>
                <w:b/>
                <w:bCs/>
                <w:color w:val="000000" w:themeColor="text1"/>
                <w:sz w:val="22"/>
                <w:szCs w:val="22"/>
              </w:rPr>
            </w:pPr>
            <w:r w:rsidRPr="00362EAB">
              <w:rPr>
                <w:rFonts w:ascii="Arial" w:hAnsi="Arial" w:eastAsia="Arial" w:cs="Arial"/>
                <w:b/>
                <w:bCs/>
                <w:color w:val="000000" w:themeColor="text1"/>
                <w:sz w:val="22"/>
                <w:szCs w:val="22"/>
              </w:rPr>
              <w:t xml:space="preserve">1.2.1 Dokumentenes rangordning </w:t>
            </w:r>
          </w:p>
          <w:p w:rsidRPr="00362EAB" w:rsidR="000F3A8E" w:rsidP="00027020" w:rsidRDefault="000F3A8E" w14:paraId="1E3DC64C" w14:textId="1C2F38AC">
            <w:pPr>
              <w:spacing w:line="259" w:lineRule="auto"/>
              <w:rPr>
                <w:rFonts w:ascii="Arial" w:hAnsi="Arial" w:eastAsia="Arial" w:cs="Arial"/>
                <w:color w:val="000000" w:themeColor="text1"/>
                <w:sz w:val="22"/>
                <w:szCs w:val="22"/>
              </w:rPr>
            </w:pPr>
            <w:r w:rsidRPr="00362EAB">
              <w:rPr>
                <w:rFonts w:ascii="Arial" w:hAnsi="Arial" w:eastAsia="Arial" w:cs="Arial"/>
                <w:color w:val="000000" w:themeColor="text1"/>
                <w:sz w:val="22"/>
                <w:szCs w:val="22"/>
              </w:rPr>
              <w:t>Ved motstrid mellom SSA-R og den enkelte tildelingskontrakt med bilag innenfor rammeavtalen, går den enkelte tildelingskontrakt med bilag foran rammeavtalen, med mindre noe annet er uttrykkelig presisert i den enkelte tildelingskontrakt.</w:t>
            </w:r>
          </w:p>
          <w:p w:rsidRPr="004158F9" w:rsidR="000F3A8E" w:rsidP="004158F9" w:rsidRDefault="000F3A8E" w14:paraId="63E2E2D9" w14:textId="0272C2E7">
            <w:pPr>
              <w:spacing w:line="259" w:lineRule="auto"/>
              <w:rPr>
                <w:rFonts w:ascii="Arial" w:hAnsi="Arial" w:eastAsia="Arial" w:cs="Arial"/>
                <w:color w:val="000000" w:themeColor="text1"/>
                <w:sz w:val="22"/>
                <w:szCs w:val="22"/>
              </w:rPr>
            </w:pPr>
          </w:p>
        </w:tc>
      </w:tr>
      <w:tr w:rsidRPr="009F0C96" w:rsidR="000F3A8E" w:rsidTr="439AD597" w14:paraId="2ADDD764" w14:textId="77777777">
        <w:trPr>
          <w:trHeight w:val="300"/>
        </w:trPr>
        <w:tc>
          <w:tcPr>
            <w:tcW w:w="201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62EAB" w:rsidR="000F3A8E" w:rsidP="00027020" w:rsidRDefault="000F3A8E" w14:paraId="6AAFA5F0" w14:textId="055D5A93">
            <w:pPr>
              <w:spacing w:line="259" w:lineRule="auto"/>
              <w:rPr>
                <w:rFonts w:ascii="Arial" w:hAnsi="Arial" w:cs="Arial"/>
                <w:sz w:val="22"/>
                <w:szCs w:val="22"/>
              </w:rPr>
            </w:pPr>
            <w:r w:rsidRPr="00362EAB">
              <w:rPr>
                <w:rFonts w:ascii="Arial" w:hAnsi="Arial" w:cs="Arial"/>
                <w:sz w:val="22"/>
                <w:szCs w:val="22"/>
              </w:rPr>
              <w:t>Nytt pkt. 2.3</w:t>
            </w:r>
          </w:p>
        </w:tc>
        <w:tc>
          <w:tcPr>
            <w:tcW w:w="65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62EAB" w:rsidR="000F3A8E" w:rsidP="00027020" w:rsidRDefault="000F3A8E" w14:paraId="70D65CEC" w14:textId="77777777">
            <w:pPr>
              <w:spacing w:line="259" w:lineRule="auto"/>
              <w:rPr>
                <w:rFonts w:ascii="Arial" w:hAnsi="Arial" w:eastAsia="Arial" w:cs="Arial"/>
                <w:b/>
                <w:bCs/>
                <w:color w:val="000000" w:themeColor="text1"/>
                <w:sz w:val="22"/>
                <w:szCs w:val="22"/>
              </w:rPr>
            </w:pPr>
            <w:r w:rsidRPr="00362EAB">
              <w:rPr>
                <w:rFonts w:ascii="Arial" w:hAnsi="Arial" w:eastAsia="Arial" w:cs="Arial"/>
                <w:b/>
                <w:bCs/>
                <w:color w:val="000000" w:themeColor="text1"/>
                <w:sz w:val="22"/>
                <w:szCs w:val="22"/>
              </w:rPr>
              <w:t xml:space="preserve">2.3 Habilitet </w:t>
            </w:r>
          </w:p>
          <w:p w:rsidRPr="00362EAB" w:rsidR="000F3A8E" w:rsidP="001A4799" w:rsidRDefault="000F3A8E" w14:paraId="2200B477" w14:textId="7891947A">
            <w:pPr>
              <w:spacing w:line="259" w:lineRule="auto"/>
              <w:rPr>
                <w:rFonts w:ascii="Arial" w:hAnsi="Arial" w:eastAsia="Arial" w:cs="Arial"/>
                <w:color w:val="000000" w:themeColor="text1"/>
                <w:sz w:val="22"/>
                <w:szCs w:val="22"/>
              </w:rPr>
            </w:pPr>
            <w:r w:rsidRPr="00362EAB">
              <w:rPr>
                <w:rFonts w:ascii="Arial" w:hAnsi="Arial" w:eastAsia="Arial" w:cs="Arial"/>
                <w:color w:val="000000" w:themeColor="text1"/>
                <w:sz w:val="22"/>
                <w:szCs w:val="22"/>
              </w:rPr>
              <w:t xml:space="preserve">Leverandøren vil kunne anses som inhabil dersom leverandøren har utført, eller skal utføre, arbeid som konsulenten skal kvalitetssikre eller på annen måte ha ansvar for. </w:t>
            </w:r>
          </w:p>
          <w:p w:rsidRPr="00362EAB" w:rsidR="000F3A8E" w:rsidP="001A4799" w:rsidRDefault="000F3A8E" w14:paraId="064A2F18" w14:textId="77777777">
            <w:pPr>
              <w:spacing w:line="259" w:lineRule="auto"/>
              <w:rPr>
                <w:rFonts w:ascii="Arial" w:hAnsi="Arial" w:eastAsia="Arial" w:cs="Arial"/>
                <w:color w:val="000000" w:themeColor="text1"/>
                <w:sz w:val="22"/>
                <w:szCs w:val="22"/>
              </w:rPr>
            </w:pPr>
          </w:p>
          <w:p w:rsidRPr="00362EAB" w:rsidR="000F3A8E" w:rsidP="001A4799" w:rsidRDefault="000F3A8E" w14:paraId="4DB64D04" w14:textId="156D636F">
            <w:pPr>
              <w:spacing w:line="259" w:lineRule="auto"/>
              <w:rPr>
                <w:rFonts w:ascii="Arial" w:hAnsi="Arial" w:eastAsia="Arial" w:cs="Arial"/>
                <w:color w:val="000000" w:themeColor="text1"/>
                <w:sz w:val="22"/>
                <w:szCs w:val="22"/>
              </w:rPr>
            </w:pPr>
            <w:r w:rsidRPr="00362EAB">
              <w:rPr>
                <w:rFonts w:ascii="Arial" w:hAnsi="Arial" w:eastAsia="Arial" w:cs="Arial"/>
                <w:color w:val="000000" w:themeColor="text1"/>
                <w:sz w:val="22"/>
                <w:szCs w:val="22"/>
              </w:rPr>
              <w:t>Leverandøren skal</w:t>
            </w:r>
            <w:r w:rsidR="006C0AB8">
              <w:rPr>
                <w:rFonts w:ascii="Arial" w:hAnsi="Arial" w:eastAsia="Arial" w:cs="Arial"/>
                <w:color w:val="000000" w:themeColor="text1"/>
                <w:sz w:val="22"/>
                <w:szCs w:val="22"/>
              </w:rPr>
              <w:t xml:space="preserve"> eksempelvis</w:t>
            </w:r>
            <w:r w:rsidRPr="00362EAB">
              <w:rPr>
                <w:rFonts w:ascii="Arial" w:hAnsi="Arial" w:eastAsia="Arial" w:cs="Arial"/>
                <w:color w:val="000000" w:themeColor="text1"/>
                <w:sz w:val="22"/>
                <w:szCs w:val="22"/>
              </w:rPr>
              <w:t xml:space="preserve"> anses som inhabil dersom ressursen deltar, eller har deltatt, i utformingen av konkurransegrunnlag hvor Leverandøren er potensiell tilbyder.</w:t>
            </w:r>
          </w:p>
          <w:p w:rsidRPr="00362EAB" w:rsidR="000F3A8E" w:rsidP="001A4799" w:rsidRDefault="000F3A8E" w14:paraId="5A974180" w14:textId="77777777">
            <w:pPr>
              <w:spacing w:line="259" w:lineRule="auto"/>
              <w:rPr>
                <w:rFonts w:ascii="Arial" w:hAnsi="Arial" w:eastAsia="Arial" w:cs="Arial"/>
                <w:color w:val="000000" w:themeColor="text1"/>
                <w:sz w:val="22"/>
                <w:szCs w:val="22"/>
              </w:rPr>
            </w:pPr>
          </w:p>
          <w:p w:rsidRPr="00362EAB" w:rsidR="000F3A8E" w:rsidP="001A4799" w:rsidRDefault="000F3A8E" w14:paraId="41838382" w14:textId="331CA5E3">
            <w:pPr>
              <w:spacing w:line="259" w:lineRule="auto"/>
              <w:rPr>
                <w:rFonts w:ascii="Arial" w:hAnsi="Arial" w:eastAsia="Arial" w:cs="Arial"/>
                <w:color w:val="000000" w:themeColor="text1"/>
                <w:sz w:val="22"/>
                <w:szCs w:val="22"/>
              </w:rPr>
            </w:pPr>
            <w:r w:rsidRPr="00362EAB">
              <w:rPr>
                <w:rFonts w:ascii="Arial" w:hAnsi="Arial" w:eastAsia="Arial" w:cs="Arial"/>
                <w:color w:val="000000" w:themeColor="text1"/>
                <w:sz w:val="22"/>
                <w:szCs w:val="22"/>
              </w:rPr>
              <w:t xml:space="preserve">Habilitetsvurdering skal foretas i forbindelse med hvert enkelt oppdrag under Rammeavtalen. Leverandørens </w:t>
            </w:r>
            <w:r w:rsidR="00212F00">
              <w:rPr>
                <w:rFonts w:ascii="Arial" w:hAnsi="Arial" w:eastAsia="Arial" w:cs="Arial"/>
                <w:color w:val="000000" w:themeColor="text1"/>
                <w:sz w:val="22"/>
                <w:szCs w:val="22"/>
              </w:rPr>
              <w:t xml:space="preserve">kontaktperson </w:t>
            </w:r>
            <w:r w:rsidR="007E14A3">
              <w:rPr>
                <w:rFonts w:ascii="Arial" w:hAnsi="Arial" w:eastAsia="Arial" w:cs="Arial"/>
                <w:color w:val="000000" w:themeColor="text1"/>
                <w:sz w:val="22"/>
                <w:szCs w:val="22"/>
              </w:rPr>
              <w:t>pli</w:t>
            </w:r>
            <w:r w:rsidRPr="00362EAB">
              <w:rPr>
                <w:rFonts w:ascii="Arial" w:hAnsi="Arial" w:eastAsia="Arial" w:cs="Arial"/>
                <w:color w:val="000000" w:themeColor="text1"/>
                <w:sz w:val="22"/>
                <w:szCs w:val="22"/>
              </w:rPr>
              <w:t>kter å redegjøre for eventuelle interesse- og rollekonflikter forut for kontraktsinngåelse, samt umiddelbart varsle Kunden om potensielle interesse- og rollekonflikter før hver enkelt minikonkurranse og gjennom hele kontraktsperioden.</w:t>
            </w:r>
          </w:p>
          <w:p w:rsidRPr="00362EAB" w:rsidR="000F3A8E" w:rsidP="001A4799" w:rsidRDefault="000F3A8E" w14:paraId="2BADD18C" w14:textId="77777777">
            <w:pPr>
              <w:spacing w:line="259" w:lineRule="auto"/>
              <w:rPr>
                <w:rFonts w:ascii="Arial" w:hAnsi="Arial" w:eastAsia="Arial" w:cs="Arial"/>
                <w:color w:val="000000" w:themeColor="text1"/>
                <w:sz w:val="22"/>
                <w:szCs w:val="22"/>
              </w:rPr>
            </w:pPr>
          </w:p>
          <w:p w:rsidRPr="00362EAB" w:rsidR="000F3A8E" w:rsidP="001A4799" w:rsidRDefault="008633C5" w14:paraId="4C491600" w14:textId="11EB05CC">
            <w:pPr>
              <w:spacing w:line="259" w:lineRule="auto"/>
              <w:rPr>
                <w:rFonts w:ascii="Arial" w:hAnsi="Arial" w:cs="Arial"/>
                <w:i/>
                <w:iCs/>
                <w:sz w:val="22"/>
                <w:szCs w:val="22"/>
              </w:rPr>
            </w:pPr>
            <w:r w:rsidRPr="00362EAB">
              <w:rPr>
                <w:rFonts w:ascii="Arial" w:hAnsi="Arial" w:eastAsia="Arial" w:cs="Arial"/>
                <w:color w:val="000000" w:themeColor="text1"/>
                <w:sz w:val="22"/>
                <w:szCs w:val="22"/>
              </w:rPr>
              <w:t xml:space="preserve">Ved konstatert inhabilitet hos Leverandøren skal den aktuelle konsulenten ekskluderes fra alle minikonkurranser under Rammeavtalen inntil inhabilitetsforholdet opphører. </w:t>
            </w:r>
          </w:p>
        </w:tc>
      </w:tr>
      <w:tr w:rsidRPr="009F0C96" w:rsidR="000F3A8E" w:rsidTr="439AD597" w14:paraId="23A69EAF" w14:textId="77777777">
        <w:trPr>
          <w:trHeight w:val="300"/>
        </w:trPr>
        <w:tc>
          <w:tcPr>
            <w:tcW w:w="201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62EAB" w:rsidR="000F3A8E" w:rsidP="00027020" w:rsidRDefault="000F3A8E" w14:paraId="6D25A39F" w14:textId="73B40E48">
            <w:pPr>
              <w:spacing w:line="259" w:lineRule="auto"/>
              <w:rPr>
                <w:rFonts w:ascii="Arial" w:hAnsi="Arial" w:cs="Arial"/>
                <w:sz w:val="22"/>
                <w:szCs w:val="22"/>
              </w:rPr>
            </w:pPr>
            <w:r w:rsidRPr="00362EAB">
              <w:rPr>
                <w:rFonts w:ascii="Arial" w:hAnsi="Arial" w:cs="Arial"/>
                <w:sz w:val="22"/>
                <w:szCs w:val="22"/>
              </w:rPr>
              <w:t>Nytt pkt. 3.3</w:t>
            </w:r>
          </w:p>
        </w:tc>
        <w:tc>
          <w:tcPr>
            <w:tcW w:w="65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62EAB" w:rsidR="000F3A8E" w:rsidP="00027020" w:rsidRDefault="000F3A8E" w14:paraId="2AE449BF" w14:textId="43640EC3">
            <w:pPr>
              <w:spacing w:line="259" w:lineRule="auto"/>
              <w:rPr>
                <w:rFonts w:ascii="Arial" w:hAnsi="Arial" w:eastAsia="Arial" w:cs="Arial"/>
                <w:b/>
                <w:bCs/>
                <w:color w:val="000000" w:themeColor="text1"/>
                <w:sz w:val="22"/>
                <w:szCs w:val="22"/>
              </w:rPr>
            </w:pPr>
            <w:r w:rsidRPr="00362EAB">
              <w:rPr>
                <w:rFonts w:ascii="Arial" w:hAnsi="Arial" w:eastAsia="Arial" w:cs="Arial"/>
                <w:b/>
                <w:bCs/>
                <w:color w:val="000000" w:themeColor="text1"/>
                <w:sz w:val="22"/>
                <w:szCs w:val="22"/>
              </w:rPr>
              <w:t>3.3 Lovgivning og regelverk</w:t>
            </w:r>
          </w:p>
          <w:p w:rsidRPr="00362EAB" w:rsidR="000F3A8E" w:rsidP="00027020" w:rsidRDefault="000F3A8E" w14:paraId="02C39137" w14:textId="140643FF">
            <w:pPr>
              <w:spacing w:line="259" w:lineRule="auto"/>
              <w:rPr>
                <w:rFonts w:ascii="Arial" w:hAnsi="Arial" w:eastAsia="Arial" w:cs="Arial"/>
                <w:color w:val="000000" w:themeColor="text1"/>
                <w:sz w:val="22"/>
                <w:szCs w:val="22"/>
              </w:rPr>
            </w:pPr>
            <w:r w:rsidRPr="00362EAB">
              <w:rPr>
                <w:rFonts w:ascii="Arial" w:hAnsi="Arial" w:eastAsia="Arial" w:cs="Arial"/>
                <w:color w:val="000000" w:themeColor="text1"/>
                <w:sz w:val="22"/>
                <w:szCs w:val="22"/>
              </w:rPr>
              <w:t>Leverandøren skal etterleve</w:t>
            </w:r>
            <w:r w:rsidRPr="00362EAB" w:rsidR="008901C0">
              <w:rPr>
                <w:rFonts w:ascii="Arial" w:hAnsi="Arial" w:eastAsia="Arial" w:cs="Arial"/>
                <w:color w:val="000000" w:themeColor="text1"/>
                <w:sz w:val="22"/>
                <w:szCs w:val="22"/>
              </w:rPr>
              <w:t xml:space="preserve"> de</w:t>
            </w:r>
            <w:r w:rsidRPr="00362EAB">
              <w:rPr>
                <w:rFonts w:ascii="Arial" w:hAnsi="Arial" w:eastAsia="Arial" w:cs="Arial"/>
                <w:color w:val="000000" w:themeColor="text1"/>
                <w:sz w:val="22"/>
                <w:szCs w:val="22"/>
              </w:rPr>
              <w:t xml:space="preserve"> til enhver tid gjeldende lov</w:t>
            </w:r>
            <w:r w:rsidRPr="00362EAB" w:rsidR="008901C0">
              <w:rPr>
                <w:rFonts w:ascii="Arial" w:hAnsi="Arial" w:eastAsia="Arial" w:cs="Arial"/>
                <w:color w:val="000000" w:themeColor="text1"/>
                <w:sz w:val="22"/>
                <w:szCs w:val="22"/>
              </w:rPr>
              <w:t>er</w:t>
            </w:r>
            <w:r w:rsidRPr="00362EAB">
              <w:rPr>
                <w:rFonts w:ascii="Arial" w:hAnsi="Arial" w:eastAsia="Arial" w:cs="Arial"/>
                <w:color w:val="000000" w:themeColor="text1"/>
                <w:sz w:val="22"/>
                <w:szCs w:val="22"/>
              </w:rPr>
              <w:t>, forskrift</w:t>
            </w:r>
            <w:r w:rsidRPr="00362EAB" w:rsidR="008901C0">
              <w:rPr>
                <w:rFonts w:ascii="Arial" w:hAnsi="Arial" w:eastAsia="Arial" w:cs="Arial"/>
                <w:color w:val="000000" w:themeColor="text1"/>
                <w:sz w:val="22"/>
                <w:szCs w:val="22"/>
              </w:rPr>
              <w:t>er</w:t>
            </w:r>
            <w:r w:rsidRPr="00362EAB">
              <w:rPr>
                <w:rFonts w:ascii="Arial" w:hAnsi="Arial" w:eastAsia="Arial" w:cs="Arial"/>
                <w:color w:val="000000" w:themeColor="text1"/>
                <w:sz w:val="22"/>
                <w:szCs w:val="22"/>
              </w:rPr>
              <w:t xml:space="preserve"> og påbud fastsatt av offentlig myndighet</w:t>
            </w:r>
            <w:r w:rsidRPr="00362EAB" w:rsidR="008901C0">
              <w:rPr>
                <w:rFonts w:ascii="Arial" w:hAnsi="Arial" w:eastAsia="Arial" w:cs="Arial"/>
                <w:color w:val="000000" w:themeColor="text1"/>
                <w:sz w:val="22"/>
                <w:szCs w:val="22"/>
              </w:rPr>
              <w:t xml:space="preserve">. </w:t>
            </w:r>
          </w:p>
        </w:tc>
      </w:tr>
      <w:tr w:rsidRPr="009F0C96" w:rsidR="000F3A8E" w:rsidTr="439AD597" w14:paraId="3D7FCE4C" w14:textId="77777777">
        <w:trPr>
          <w:trHeight w:val="300"/>
        </w:trPr>
        <w:tc>
          <w:tcPr>
            <w:tcW w:w="201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62EAB" w:rsidR="000F3A8E" w:rsidP="00027020" w:rsidRDefault="000F3A8E" w14:paraId="7DB4A73F" w14:textId="0410761E">
            <w:pPr>
              <w:spacing w:line="259" w:lineRule="auto"/>
              <w:rPr>
                <w:rFonts w:ascii="Arial" w:hAnsi="Arial" w:cs="Arial"/>
                <w:sz w:val="22"/>
                <w:szCs w:val="22"/>
              </w:rPr>
            </w:pPr>
            <w:r w:rsidRPr="00362EAB">
              <w:rPr>
                <w:rFonts w:ascii="Arial" w:hAnsi="Arial" w:cs="Arial"/>
                <w:sz w:val="22"/>
                <w:szCs w:val="22"/>
              </w:rPr>
              <w:t xml:space="preserve">Nytt pkt. 4.2 </w:t>
            </w:r>
          </w:p>
        </w:tc>
        <w:tc>
          <w:tcPr>
            <w:tcW w:w="65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62EAB" w:rsidR="000F3A8E" w:rsidP="00027020" w:rsidRDefault="000F3A8E" w14:paraId="216DAE9D" w14:textId="4291CE3E">
            <w:pPr>
              <w:spacing w:line="259" w:lineRule="auto"/>
              <w:rPr>
                <w:rFonts w:ascii="Arial" w:hAnsi="Arial" w:eastAsia="Arial" w:cs="Arial"/>
                <w:b/>
                <w:bCs/>
                <w:color w:val="000000" w:themeColor="text1"/>
                <w:sz w:val="22"/>
                <w:szCs w:val="22"/>
              </w:rPr>
            </w:pPr>
            <w:r w:rsidRPr="00362EAB">
              <w:rPr>
                <w:rFonts w:ascii="Arial" w:hAnsi="Arial" w:eastAsia="Arial" w:cs="Arial"/>
                <w:b/>
                <w:bCs/>
                <w:color w:val="000000" w:themeColor="text1"/>
                <w:sz w:val="22"/>
                <w:szCs w:val="22"/>
              </w:rPr>
              <w:t xml:space="preserve">4.2 Endringsavtale </w:t>
            </w:r>
          </w:p>
          <w:p w:rsidRPr="00362EAB" w:rsidR="000F3A8E" w:rsidP="00027020" w:rsidRDefault="000F3A8E" w14:paraId="0CCC334C" w14:textId="2AB3D65F">
            <w:pPr>
              <w:spacing w:line="259" w:lineRule="auto"/>
              <w:rPr>
                <w:rFonts w:ascii="Arial" w:hAnsi="Arial" w:eastAsia="Arial" w:cs="Arial"/>
                <w:color w:val="000000" w:themeColor="text1"/>
                <w:sz w:val="22"/>
                <w:szCs w:val="22"/>
              </w:rPr>
            </w:pPr>
            <w:r w:rsidRPr="00362EAB">
              <w:rPr>
                <w:rFonts w:ascii="Arial" w:hAnsi="Arial" w:eastAsia="Arial" w:cs="Arial"/>
                <w:color w:val="000000" w:themeColor="text1"/>
                <w:sz w:val="22"/>
                <w:szCs w:val="22"/>
              </w:rPr>
              <w:t xml:space="preserve">Leverandøren skal skriftlig varsle Kundens konstraktsansvarlig oppgitt i Bilag 4 Administrative bestemmelser umiddelbart ved endringer og omstruktureringer i Leverandørens eierstruktur som nevnt i </w:t>
            </w:r>
            <w:r w:rsidR="00A021DA">
              <w:rPr>
                <w:rFonts w:ascii="Arial" w:hAnsi="Arial" w:eastAsia="Arial" w:cs="Arial"/>
                <w:color w:val="000000" w:themeColor="text1"/>
                <w:sz w:val="22"/>
                <w:szCs w:val="22"/>
              </w:rPr>
              <w:t>forsyningsforskriften</w:t>
            </w:r>
            <w:r w:rsidRPr="00362EAB">
              <w:rPr>
                <w:rFonts w:ascii="Arial" w:hAnsi="Arial" w:eastAsia="Arial" w:cs="Arial"/>
                <w:color w:val="000000" w:themeColor="text1"/>
                <w:sz w:val="22"/>
                <w:szCs w:val="22"/>
              </w:rPr>
              <w:t xml:space="preserve"> § 2</w:t>
            </w:r>
            <w:r w:rsidR="00A021DA">
              <w:rPr>
                <w:rFonts w:ascii="Arial" w:hAnsi="Arial" w:eastAsia="Arial" w:cs="Arial"/>
                <w:color w:val="000000" w:themeColor="text1"/>
                <w:sz w:val="22"/>
                <w:szCs w:val="22"/>
              </w:rPr>
              <w:t>4</w:t>
            </w:r>
            <w:r w:rsidRPr="00362EAB">
              <w:rPr>
                <w:rFonts w:ascii="Arial" w:hAnsi="Arial" w:eastAsia="Arial" w:cs="Arial"/>
                <w:color w:val="000000" w:themeColor="text1"/>
                <w:sz w:val="22"/>
                <w:szCs w:val="22"/>
              </w:rPr>
              <w:t xml:space="preserve">-1 (1) bokstav e. Varselet skal inneholde utdypende informasjon om endringen og/eller omstruktureringen, samt dets konsekvenser og betydning for avtaleforholdet med Kunden. </w:t>
            </w:r>
          </w:p>
          <w:p w:rsidRPr="00362EAB" w:rsidR="000F3A8E" w:rsidP="00027020" w:rsidRDefault="000F3A8E" w14:paraId="5FE3C2DC" w14:textId="77777777">
            <w:pPr>
              <w:spacing w:line="259" w:lineRule="auto"/>
              <w:rPr>
                <w:rFonts w:ascii="Arial" w:hAnsi="Arial" w:eastAsia="Arial" w:cs="Arial"/>
                <w:color w:val="000000" w:themeColor="text1"/>
                <w:sz w:val="22"/>
                <w:szCs w:val="22"/>
              </w:rPr>
            </w:pPr>
          </w:p>
          <w:p w:rsidRPr="00362EAB" w:rsidR="000F3A8E" w:rsidP="00027020" w:rsidRDefault="000F3A8E" w14:paraId="41524C27" w14:textId="7483FE75">
            <w:pPr>
              <w:spacing w:line="259" w:lineRule="auto"/>
              <w:rPr>
                <w:rFonts w:ascii="Arial" w:hAnsi="Arial" w:eastAsia="Arial" w:cs="Arial"/>
                <w:color w:val="000000" w:themeColor="text1"/>
                <w:sz w:val="22"/>
                <w:szCs w:val="22"/>
              </w:rPr>
            </w:pPr>
            <w:r w:rsidRPr="439AD597" w:rsidR="000F3A8E">
              <w:rPr>
                <w:rFonts w:ascii="Arial" w:hAnsi="Arial" w:eastAsia="Arial" w:cs="Arial"/>
                <w:color w:val="000000" w:themeColor="text1" w:themeTint="FF" w:themeShade="FF"/>
                <w:sz w:val="22"/>
                <w:szCs w:val="22"/>
              </w:rPr>
              <w:t>Leverand</w:t>
            </w:r>
            <w:r w:rsidRPr="439AD597" w:rsidR="4E3CB1D1">
              <w:rPr>
                <w:rFonts w:ascii="Arial" w:hAnsi="Arial" w:eastAsia="Arial" w:cs="Arial"/>
                <w:color w:val="000000" w:themeColor="text1" w:themeTint="FF" w:themeShade="FF"/>
                <w:sz w:val="22"/>
                <w:szCs w:val="22"/>
              </w:rPr>
              <w:t>ø</w:t>
            </w:r>
            <w:r w:rsidRPr="439AD597" w:rsidR="000F3A8E">
              <w:rPr>
                <w:rFonts w:ascii="Arial" w:hAnsi="Arial" w:eastAsia="Arial" w:cs="Arial"/>
                <w:color w:val="000000" w:themeColor="text1" w:themeTint="FF" w:themeShade="FF"/>
                <w:sz w:val="22"/>
                <w:szCs w:val="22"/>
              </w:rPr>
              <w:t xml:space="preserve">ren skal legge ved nødvendig </w:t>
            </w:r>
            <w:r w:rsidRPr="439AD597" w:rsidR="003C7D48">
              <w:rPr>
                <w:rFonts w:ascii="Arial" w:hAnsi="Arial" w:eastAsia="Arial" w:cs="Arial"/>
                <w:color w:val="000000" w:themeColor="text1" w:themeTint="FF" w:themeShade="FF"/>
                <w:sz w:val="22"/>
                <w:szCs w:val="22"/>
              </w:rPr>
              <w:t>dokumentasjon</w:t>
            </w:r>
            <w:r w:rsidRPr="439AD597" w:rsidR="000F3A8E">
              <w:rPr>
                <w:rFonts w:ascii="Arial" w:hAnsi="Arial" w:eastAsia="Arial" w:cs="Arial"/>
                <w:color w:val="000000" w:themeColor="text1" w:themeTint="FF" w:themeShade="FF"/>
                <w:sz w:val="22"/>
                <w:szCs w:val="22"/>
              </w:rPr>
              <w:t xml:space="preserve"> sammen med varselet slik at Kunden kan vurdere hvorvidt kravene i </w:t>
            </w:r>
            <w:r w:rsidRPr="439AD597" w:rsidR="007B0A13">
              <w:rPr>
                <w:rFonts w:ascii="Arial" w:hAnsi="Arial" w:eastAsia="Arial" w:cs="Arial"/>
                <w:color w:val="000000" w:themeColor="text1" w:themeTint="FF" w:themeShade="FF"/>
                <w:sz w:val="22"/>
                <w:szCs w:val="22"/>
              </w:rPr>
              <w:t>forsyningsforskriften</w:t>
            </w:r>
            <w:r w:rsidRPr="439AD597" w:rsidR="000F3A8E">
              <w:rPr>
                <w:rFonts w:ascii="Arial" w:hAnsi="Arial" w:eastAsia="Arial" w:cs="Arial"/>
                <w:color w:val="000000" w:themeColor="text1" w:themeTint="FF" w:themeShade="FF"/>
                <w:sz w:val="22"/>
                <w:szCs w:val="22"/>
              </w:rPr>
              <w:t xml:space="preserve"> § 2</w:t>
            </w:r>
            <w:r w:rsidRPr="439AD597" w:rsidR="007B0A13">
              <w:rPr>
                <w:rFonts w:ascii="Arial" w:hAnsi="Arial" w:eastAsia="Arial" w:cs="Arial"/>
                <w:color w:val="000000" w:themeColor="text1" w:themeTint="FF" w:themeShade="FF"/>
                <w:sz w:val="22"/>
                <w:szCs w:val="22"/>
              </w:rPr>
              <w:t>4</w:t>
            </w:r>
            <w:r w:rsidRPr="439AD597" w:rsidR="000F3A8E">
              <w:rPr>
                <w:rFonts w:ascii="Arial" w:hAnsi="Arial" w:eastAsia="Arial" w:cs="Arial"/>
                <w:color w:val="000000" w:themeColor="text1" w:themeTint="FF" w:themeShade="FF"/>
                <w:sz w:val="22"/>
                <w:szCs w:val="22"/>
              </w:rPr>
              <w:t>-1 bokstav e nr. 1-3 er oppfylt, herunder</w:t>
            </w:r>
          </w:p>
          <w:p w:rsidRPr="00362EAB" w:rsidR="000F3A8E" w:rsidP="00C4680F" w:rsidRDefault="000F3A8E" w14:paraId="6E616475" w14:textId="0DA08AC9">
            <w:pPr>
              <w:pStyle w:val="Listeavsnitt"/>
              <w:numPr>
                <w:ilvl w:val="0"/>
                <w:numId w:val="2"/>
              </w:numPr>
              <w:spacing w:line="259" w:lineRule="auto"/>
              <w:rPr>
                <w:rFonts w:ascii="Arial" w:hAnsi="Arial" w:eastAsia="Arial" w:cs="Arial"/>
                <w:color w:val="000000" w:themeColor="text1"/>
                <w:sz w:val="22"/>
                <w:szCs w:val="22"/>
              </w:rPr>
            </w:pPr>
            <w:r w:rsidRPr="00362EAB">
              <w:rPr>
                <w:rFonts w:ascii="Arial" w:hAnsi="Arial" w:eastAsia="Arial" w:cs="Arial"/>
                <w:color w:val="000000" w:themeColor="text1"/>
                <w:sz w:val="22"/>
                <w:szCs w:val="22"/>
              </w:rPr>
              <w:t>at den nye Leverandøren oppfyller de opprinnelige kvalifikasjonskravene</w:t>
            </w:r>
            <w:r w:rsidR="007B0A13">
              <w:rPr>
                <w:rFonts w:ascii="Arial" w:hAnsi="Arial" w:eastAsia="Arial" w:cs="Arial"/>
                <w:color w:val="000000" w:themeColor="text1"/>
                <w:sz w:val="22"/>
                <w:szCs w:val="22"/>
              </w:rPr>
              <w:t>,</w:t>
            </w:r>
          </w:p>
          <w:p w:rsidRPr="00362EAB" w:rsidR="000F3A8E" w:rsidP="00C4680F" w:rsidRDefault="000F3A8E" w14:paraId="21A97968" w14:textId="77777777">
            <w:pPr>
              <w:pStyle w:val="Listeavsnitt"/>
              <w:numPr>
                <w:ilvl w:val="0"/>
                <w:numId w:val="2"/>
              </w:numPr>
              <w:spacing w:line="259" w:lineRule="auto"/>
              <w:rPr>
                <w:rFonts w:ascii="Arial" w:hAnsi="Arial" w:eastAsia="Arial" w:cs="Arial"/>
                <w:color w:val="000000" w:themeColor="text1"/>
                <w:sz w:val="22"/>
                <w:szCs w:val="22"/>
              </w:rPr>
            </w:pPr>
            <w:r w:rsidRPr="00362EAB">
              <w:rPr>
                <w:rFonts w:ascii="Arial" w:hAnsi="Arial" w:eastAsia="Arial" w:cs="Arial"/>
                <w:color w:val="000000" w:themeColor="text1"/>
                <w:sz w:val="22"/>
                <w:szCs w:val="22"/>
              </w:rPr>
              <w:t>at det ikke foretas vesentlige endringer i kontrakten, og</w:t>
            </w:r>
          </w:p>
          <w:p w:rsidRPr="00362EAB" w:rsidR="000F3A8E" w:rsidP="00C4680F" w:rsidRDefault="000F3A8E" w14:paraId="60505689" w14:textId="7F30B0DF">
            <w:pPr>
              <w:pStyle w:val="Listeavsnitt"/>
              <w:numPr>
                <w:ilvl w:val="0"/>
                <w:numId w:val="2"/>
              </w:numPr>
              <w:spacing w:line="259" w:lineRule="auto"/>
              <w:rPr>
                <w:rFonts w:ascii="Arial" w:hAnsi="Arial" w:eastAsia="Arial" w:cs="Arial"/>
                <w:color w:val="000000" w:themeColor="text1"/>
                <w:sz w:val="22"/>
                <w:szCs w:val="22"/>
              </w:rPr>
            </w:pPr>
            <w:r w:rsidRPr="00362EAB">
              <w:rPr>
                <w:rFonts w:ascii="Arial" w:hAnsi="Arial" w:eastAsia="Arial" w:cs="Arial"/>
                <w:color w:val="000000" w:themeColor="text1"/>
                <w:sz w:val="22"/>
                <w:szCs w:val="22"/>
              </w:rPr>
              <w:t xml:space="preserve">at skifte av leverandør ikke gjøres for å omgå </w:t>
            </w:r>
            <w:r w:rsidR="007B0A13">
              <w:rPr>
                <w:rFonts w:ascii="Arial" w:hAnsi="Arial" w:eastAsia="Arial" w:cs="Arial"/>
                <w:color w:val="000000" w:themeColor="text1"/>
                <w:sz w:val="22"/>
                <w:szCs w:val="22"/>
              </w:rPr>
              <w:t>forskriften</w:t>
            </w:r>
            <w:r w:rsidRPr="00362EAB">
              <w:rPr>
                <w:rFonts w:ascii="Arial" w:hAnsi="Arial" w:eastAsia="Arial" w:cs="Arial"/>
                <w:color w:val="000000" w:themeColor="text1"/>
                <w:sz w:val="22"/>
                <w:szCs w:val="22"/>
              </w:rPr>
              <w:t xml:space="preserve">. </w:t>
            </w:r>
          </w:p>
          <w:p w:rsidRPr="00362EAB" w:rsidR="000F3A8E" w:rsidP="00BA0CAF" w:rsidRDefault="000F3A8E" w14:paraId="426C8D39" w14:textId="77777777">
            <w:pPr>
              <w:spacing w:line="259" w:lineRule="auto"/>
              <w:rPr>
                <w:rFonts w:ascii="Arial" w:hAnsi="Arial" w:eastAsia="Arial" w:cs="Arial"/>
                <w:color w:val="000000" w:themeColor="text1"/>
                <w:sz w:val="22"/>
                <w:szCs w:val="22"/>
              </w:rPr>
            </w:pPr>
          </w:p>
          <w:p w:rsidRPr="00362EAB" w:rsidR="000F3A8E" w:rsidP="00BA0CAF" w:rsidRDefault="000F3A8E" w14:paraId="6F9B8D12" w14:textId="3A739675">
            <w:pPr>
              <w:spacing w:line="259" w:lineRule="auto"/>
              <w:rPr>
                <w:rFonts w:ascii="Arial" w:hAnsi="Arial" w:eastAsia="Arial" w:cs="Arial"/>
                <w:color w:val="000000" w:themeColor="text1"/>
                <w:sz w:val="22"/>
                <w:szCs w:val="22"/>
              </w:rPr>
            </w:pPr>
            <w:r w:rsidRPr="00362EAB">
              <w:rPr>
                <w:rFonts w:ascii="Arial" w:hAnsi="Arial" w:eastAsia="Arial" w:cs="Arial"/>
                <w:color w:val="000000" w:themeColor="text1"/>
                <w:sz w:val="22"/>
                <w:szCs w:val="22"/>
              </w:rPr>
              <w:t xml:space="preserve">Dersom Kunden vurderer at ett eller flere av vilkårene i bestemmelsen ikke er oppfylt, vil det alltid foreligge en vesentlig endring av kontrakt som medfører at Kunden kan si opp rammeavtalen med umiddelbar virkning, jf. </w:t>
            </w:r>
            <w:r w:rsidR="007B0A13">
              <w:rPr>
                <w:rFonts w:ascii="Arial" w:hAnsi="Arial" w:eastAsia="Arial" w:cs="Arial"/>
                <w:color w:val="000000" w:themeColor="text1"/>
                <w:sz w:val="22"/>
                <w:szCs w:val="22"/>
              </w:rPr>
              <w:t>forsyningsforskriften</w:t>
            </w:r>
            <w:r w:rsidRPr="00362EAB">
              <w:rPr>
                <w:rFonts w:ascii="Arial" w:hAnsi="Arial" w:eastAsia="Arial" w:cs="Arial"/>
                <w:color w:val="000000" w:themeColor="text1"/>
                <w:sz w:val="22"/>
                <w:szCs w:val="22"/>
              </w:rPr>
              <w:t xml:space="preserve"> §§ 2</w:t>
            </w:r>
            <w:r w:rsidR="006538A2">
              <w:rPr>
                <w:rFonts w:ascii="Arial" w:hAnsi="Arial" w:eastAsia="Arial" w:cs="Arial"/>
                <w:color w:val="000000" w:themeColor="text1"/>
                <w:sz w:val="22"/>
                <w:szCs w:val="22"/>
              </w:rPr>
              <w:t>4-</w:t>
            </w:r>
            <w:r w:rsidRPr="00362EAB">
              <w:rPr>
                <w:rFonts w:ascii="Arial" w:hAnsi="Arial" w:eastAsia="Arial" w:cs="Arial"/>
                <w:color w:val="000000" w:themeColor="text1"/>
                <w:sz w:val="22"/>
                <w:szCs w:val="22"/>
              </w:rPr>
              <w:t>2 boksta</w:t>
            </w:r>
            <w:r w:rsidRPr="00362EAB" w:rsidR="00C42A6A">
              <w:rPr>
                <w:rFonts w:ascii="Arial" w:hAnsi="Arial" w:eastAsia="Arial" w:cs="Arial"/>
                <w:color w:val="000000" w:themeColor="text1"/>
                <w:sz w:val="22"/>
                <w:szCs w:val="22"/>
              </w:rPr>
              <w:t>v</w:t>
            </w:r>
            <w:r w:rsidRPr="00362EAB">
              <w:rPr>
                <w:rFonts w:ascii="Arial" w:hAnsi="Arial" w:eastAsia="Arial" w:cs="Arial"/>
                <w:color w:val="000000" w:themeColor="text1"/>
                <w:sz w:val="22"/>
                <w:szCs w:val="22"/>
              </w:rPr>
              <w:t xml:space="preserve"> d, jf. 2</w:t>
            </w:r>
            <w:r w:rsidR="006538A2">
              <w:rPr>
                <w:rFonts w:ascii="Arial" w:hAnsi="Arial" w:eastAsia="Arial" w:cs="Arial"/>
                <w:color w:val="000000" w:themeColor="text1"/>
                <w:sz w:val="22"/>
                <w:szCs w:val="22"/>
              </w:rPr>
              <w:t>4</w:t>
            </w:r>
            <w:r w:rsidRPr="00362EAB">
              <w:rPr>
                <w:rFonts w:ascii="Arial" w:hAnsi="Arial" w:eastAsia="Arial" w:cs="Arial"/>
                <w:color w:val="000000" w:themeColor="text1"/>
                <w:sz w:val="22"/>
                <w:szCs w:val="22"/>
              </w:rPr>
              <w:t xml:space="preserve">-3 bokstav a. </w:t>
            </w:r>
          </w:p>
        </w:tc>
      </w:tr>
      <w:tr w:rsidRPr="009F0C96" w:rsidR="000F3A8E" w:rsidTr="439AD597" w14:paraId="087777F7" w14:textId="77777777">
        <w:trPr>
          <w:trHeight w:val="300"/>
        </w:trPr>
        <w:tc>
          <w:tcPr>
            <w:tcW w:w="201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62EAB" w:rsidR="000F3A8E" w:rsidP="00027020" w:rsidRDefault="000F3A8E" w14:paraId="4CDC238F" w14:textId="450B0C60">
            <w:pPr>
              <w:spacing w:line="259" w:lineRule="auto"/>
              <w:rPr>
                <w:rFonts w:ascii="Arial" w:hAnsi="Arial" w:cs="Arial"/>
                <w:sz w:val="22"/>
                <w:szCs w:val="22"/>
              </w:rPr>
            </w:pPr>
            <w:r w:rsidRPr="00362EAB">
              <w:rPr>
                <w:rFonts w:ascii="Arial" w:hAnsi="Arial" w:cs="Arial"/>
                <w:sz w:val="22"/>
                <w:szCs w:val="22"/>
              </w:rPr>
              <w:lastRenderedPageBreak/>
              <w:t xml:space="preserve">Nytt pkt. 4.3 </w:t>
            </w:r>
          </w:p>
          <w:p w:rsidRPr="00362EAB" w:rsidR="000F3A8E" w:rsidP="00027020" w:rsidRDefault="000F3A8E" w14:paraId="09055AFD" w14:textId="77777777">
            <w:pPr>
              <w:spacing w:line="259" w:lineRule="auto"/>
              <w:rPr>
                <w:rFonts w:ascii="Arial" w:hAnsi="Arial" w:cs="Arial"/>
                <w:sz w:val="22"/>
                <w:szCs w:val="22"/>
              </w:rPr>
            </w:pPr>
          </w:p>
          <w:p w:rsidRPr="00362EAB" w:rsidR="000F3A8E" w:rsidP="00027020" w:rsidRDefault="000F3A8E" w14:paraId="505556D8" w14:textId="77777777">
            <w:pPr>
              <w:spacing w:line="259" w:lineRule="auto"/>
              <w:rPr>
                <w:rFonts w:ascii="Arial" w:hAnsi="Arial" w:cs="Arial"/>
                <w:sz w:val="22"/>
                <w:szCs w:val="22"/>
              </w:rPr>
            </w:pPr>
          </w:p>
          <w:p w:rsidRPr="00362EAB" w:rsidR="000F3A8E" w:rsidP="00027020" w:rsidRDefault="000F3A8E" w14:paraId="714E4419" w14:textId="77777777">
            <w:pPr>
              <w:spacing w:line="259" w:lineRule="auto"/>
              <w:rPr>
                <w:rFonts w:ascii="Arial" w:hAnsi="Arial" w:cs="Arial"/>
                <w:sz w:val="22"/>
                <w:szCs w:val="22"/>
              </w:rPr>
            </w:pPr>
          </w:p>
          <w:p w:rsidRPr="00362EAB" w:rsidR="000F3A8E" w:rsidP="00027020" w:rsidRDefault="000F3A8E" w14:paraId="647128D2" w14:textId="77777777">
            <w:pPr>
              <w:spacing w:line="259" w:lineRule="auto"/>
              <w:rPr>
                <w:rFonts w:ascii="Arial" w:hAnsi="Arial" w:cs="Arial"/>
                <w:sz w:val="22"/>
                <w:szCs w:val="22"/>
              </w:rPr>
            </w:pPr>
          </w:p>
          <w:p w:rsidRPr="00362EAB" w:rsidR="000F3A8E" w:rsidP="00027020" w:rsidRDefault="000F3A8E" w14:paraId="4FE87C71" w14:textId="77777777">
            <w:pPr>
              <w:spacing w:line="259" w:lineRule="auto"/>
              <w:rPr>
                <w:rFonts w:ascii="Arial" w:hAnsi="Arial" w:cs="Arial"/>
                <w:sz w:val="22"/>
                <w:szCs w:val="22"/>
              </w:rPr>
            </w:pPr>
          </w:p>
          <w:p w:rsidRPr="00362EAB" w:rsidR="000F3A8E" w:rsidP="00027020" w:rsidRDefault="000F3A8E" w14:paraId="46025DC9" w14:textId="77777777">
            <w:pPr>
              <w:spacing w:line="259" w:lineRule="auto"/>
              <w:rPr>
                <w:rFonts w:ascii="Arial" w:hAnsi="Arial" w:cs="Arial"/>
                <w:sz w:val="22"/>
                <w:szCs w:val="22"/>
              </w:rPr>
            </w:pPr>
          </w:p>
          <w:p w:rsidRPr="00362EAB" w:rsidR="000F3A8E" w:rsidP="00027020" w:rsidRDefault="000F3A8E" w14:paraId="7294184F" w14:textId="77777777">
            <w:pPr>
              <w:spacing w:line="259" w:lineRule="auto"/>
              <w:rPr>
                <w:rFonts w:ascii="Arial" w:hAnsi="Arial" w:cs="Arial"/>
                <w:sz w:val="22"/>
                <w:szCs w:val="22"/>
              </w:rPr>
            </w:pPr>
          </w:p>
          <w:p w:rsidRPr="00362EAB" w:rsidR="000F3A8E" w:rsidP="00027020" w:rsidRDefault="000F3A8E" w14:paraId="5545F91E" w14:textId="77777777">
            <w:pPr>
              <w:spacing w:line="259" w:lineRule="auto"/>
              <w:rPr>
                <w:rFonts w:ascii="Arial" w:hAnsi="Arial" w:cs="Arial"/>
                <w:sz w:val="22"/>
                <w:szCs w:val="22"/>
              </w:rPr>
            </w:pPr>
          </w:p>
          <w:p w:rsidRPr="00362EAB" w:rsidR="000F3A8E" w:rsidP="00027020" w:rsidRDefault="000F3A8E" w14:paraId="687F2F7E" w14:textId="77777777">
            <w:pPr>
              <w:spacing w:line="259" w:lineRule="auto"/>
              <w:rPr>
                <w:rFonts w:ascii="Arial" w:hAnsi="Arial" w:cs="Arial"/>
                <w:sz w:val="22"/>
                <w:szCs w:val="22"/>
              </w:rPr>
            </w:pPr>
          </w:p>
          <w:p w:rsidRPr="00362EAB" w:rsidR="000F3A8E" w:rsidP="00027020" w:rsidRDefault="000F3A8E" w14:paraId="30D64DDC" w14:textId="77777777">
            <w:pPr>
              <w:spacing w:line="259" w:lineRule="auto"/>
              <w:rPr>
                <w:rFonts w:ascii="Arial" w:hAnsi="Arial" w:cs="Arial"/>
                <w:sz w:val="22"/>
                <w:szCs w:val="22"/>
              </w:rPr>
            </w:pPr>
          </w:p>
          <w:p w:rsidRPr="00362EAB" w:rsidR="000F3A8E" w:rsidP="00027020" w:rsidRDefault="000F3A8E" w14:paraId="483B802B" w14:textId="77777777">
            <w:pPr>
              <w:spacing w:line="259" w:lineRule="auto"/>
              <w:rPr>
                <w:rFonts w:ascii="Arial" w:hAnsi="Arial" w:cs="Arial"/>
                <w:sz w:val="22"/>
                <w:szCs w:val="22"/>
              </w:rPr>
            </w:pPr>
          </w:p>
          <w:p w:rsidRPr="00362EAB" w:rsidR="000F3A8E" w:rsidP="00027020" w:rsidRDefault="000F3A8E" w14:paraId="35803479" w14:textId="77777777">
            <w:pPr>
              <w:spacing w:line="259" w:lineRule="auto"/>
              <w:rPr>
                <w:rFonts w:ascii="Arial" w:hAnsi="Arial" w:cs="Arial"/>
                <w:sz w:val="22"/>
                <w:szCs w:val="22"/>
              </w:rPr>
            </w:pPr>
          </w:p>
          <w:p w:rsidRPr="00362EAB" w:rsidR="000F3A8E" w:rsidP="00027020" w:rsidRDefault="000F3A8E" w14:paraId="744BEA96" w14:textId="77777777">
            <w:pPr>
              <w:spacing w:line="259" w:lineRule="auto"/>
              <w:rPr>
                <w:rFonts w:ascii="Arial" w:hAnsi="Arial" w:cs="Arial"/>
                <w:sz w:val="22"/>
                <w:szCs w:val="22"/>
              </w:rPr>
            </w:pPr>
          </w:p>
          <w:p w:rsidRPr="00362EAB" w:rsidR="000F3A8E" w:rsidP="00027020" w:rsidRDefault="000F3A8E" w14:paraId="7960C776" w14:textId="77777777">
            <w:pPr>
              <w:spacing w:line="259" w:lineRule="auto"/>
              <w:rPr>
                <w:rFonts w:ascii="Arial" w:hAnsi="Arial" w:cs="Arial"/>
                <w:sz w:val="22"/>
                <w:szCs w:val="22"/>
              </w:rPr>
            </w:pPr>
          </w:p>
          <w:p w:rsidRPr="00362EAB" w:rsidR="000F3A8E" w:rsidP="00027020" w:rsidRDefault="000F3A8E" w14:paraId="719D6F78" w14:textId="6ECBD063">
            <w:pPr>
              <w:spacing w:line="259" w:lineRule="auto"/>
              <w:rPr>
                <w:rFonts w:ascii="Arial" w:hAnsi="Arial" w:cs="Arial"/>
                <w:sz w:val="22"/>
                <w:szCs w:val="22"/>
              </w:rPr>
            </w:pPr>
            <w:r w:rsidRPr="00362EAB">
              <w:rPr>
                <w:rFonts w:ascii="Arial" w:hAnsi="Arial" w:cs="Arial"/>
                <w:sz w:val="22"/>
                <w:szCs w:val="22"/>
              </w:rPr>
              <w:t xml:space="preserve"> </w:t>
            </w:r>
          </w:p>
        </w:tc>
        <w:tc>
          <w:tcPr>
            <w:tcW w:w="65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62EAB" w:rsidR="000F3A8E" w:rsidP="00027020" w:rsidRDefault="000F3A8E" w14:paraId="0C52A118" w14:textId="387A8EA8">
            <w:pPr>
              <w:spacing w:line="259" w:lineRule="auto"/>
              <w:rPr>
                <w:rFonts w:ascii="Arial" w:hAnsi="Arial" w:eastAsia="Arial" w:cs="Arial"/>
                <w:b/>
                <w:bCs/>
                <w:color w:val="000000" w:themeColor="text1"/>
                <w:sz w:val="22"/>
                <w:szCs w:val="22"/>
              </w:rPr>
            </w:pPr>
            <w:r w:rsidRPr="00362EAB">
              <w:rPr>
                <w:rFonts w:ascii="Arial" w:hAnsi="Arial" w:eastAsia="Arial" w:cs="Arial"/>
                <w:b/>
                <w:bCs/>
                <w:color w:val="000000" w:themeColor="text1"/>
                <w:sz w:val="22"/>
                <w:szCs w:val="22"/>
              </w:rPr>
              <w:t xml:space="preserve">4.3 Underleverandører </w:t>
            </w:r>
          </w:p>
          <w:p w:rsidRPr="00362EAB" w:rsidR="000F3A8E" w:rsidP="00027020" w:rsidRDefault="000F3A8E" w14:paraId="2827D349" w14:textId="77777777">
            <w:pPr>
              <w:spacing w:line="259" w:lineRule="auto"/>
              <w:rPr>
                <w:rFonts w:ascii="Arial" w:hAnsi="Arial" w:eastAsia="Arial" w:cs="Arial"/>
                <w:color w:val="000000" w:themeColor="text1"/>
                <w:sz w:val="22"/>
                <w:szCs w:val="22"/>
              </w:rPr>
            </w:pPr>
          </w:p>
          <w:p w:rsidRPr="00362EAB" w:rsidR="000F3A8E" w:rsidP="00027020" w:rsidRDefault="000F3A8E" w14:paraId="683BB83A" w14:textId="698049C4">
            <w:pPr>
              <w:spacing w:line="259" w:lineRule="auto"/>
              <w:rPr>
                <w:rFonts w:ascii="Arial" w:hAnsi="Arial" w:eastAsia="Arial" w:cs="Arial"/>
                <w:i/>
                <w:iCs/>
                <w:color w:val="000000" w:themeColor="text1"/>
                <w:sz w:val="22"/>
                <w:szCs w:val="22"/>
              </w:rPr>
            </w:pPr>
            <w:r w:rsidRPr="00362EAB">
              <w:rPr>
                <w:rFonts w:ascii="Arial" w:hAnsi="Arial" w:eastAsia="Arial" w:cs="Arial"/>
                <w:i/>
                <w:iCs/>
                <w:color w:val="000000" w:themeColor="text1"/>
                <w:sz w:val="22"/>
                <w:szCs w:val="22"/>
              </w:rPr>
              <w:t>4.3.1Leverandørens rett til å bruke underleverandører</w:t>
            </w:r>
          </w:p>
          <w:p w:rsidRPr="00362EAB" w:rsidR="000F3A8E" w:rsidP="00027020" w:rsidRDefault="000F3A8E" w14:paraId="5F08B259" w14:textId="77777777">
            <w:pPr>
              <w:spacing w:line="259" w:lineRule="auto"/>
              <w:rPr>
                <w:rFonts w:ascii="Arial" w:hAnsi="Arial" w:eastAsia="Arial" w:cs="Arial"/>
                <w:color w:val="000000" w:themeColor="text1"/>
                <w:sz w:val="22"/>
                <w:szCs w:val="22"/>
              </w:rPr>
            </w:pPr>
          </w:p>
          <w:p w:rsidRPr="00362EAB" w:rsidR="000F3A8E" w:rsidP="00027020" w:rsidRDefault="000F3A8E" w14:paraId="0A818C62" w14:textId="255A4EE6">
            <w:pPr>
              <w:spacing w:line="259" w:lineRule="auto"/>
              <w:rPr>
                <w:rFonts w:ascii="Arial" w:hAnsi="Arial" w:eastAsia="Arial" w:cs="Arial"/>
                <w:color w:val="000000" w:themeColor="text1"/>
                <w:sz w:val="22"/>
                <w:szCs w:val="22"/>
              </w:rPr>
            </w:pPr>
            <w:r w:rsidRPr="00362EAB">
              <w:rPr>
                <w:rFonts w:ascii="Arial" w:hAnsi="Arial" w:eastAsia="Arial" w:cs="Arial"/>
                <w:color w:val="000000" w:themeColor="text1"/>
                <w:sz w:val="22"/>
                <w:szCs w:val="22"/>
              </w:rPr>
              <w:t xml:space="preserve">Leverandøren kan benytte underleverandører til oppfyllelse av sine forpliktelser under rammeavtalen. Underleverandører angitt i Bilag 4 Administrative bestemmelser er godkjent av Kunden. Dersom Leverandøren ønsker å benytte nye underleverandører, eller bytte ut eksisterende, skal dette godkjennes skriftlig av </w:t>
            </w:r>
            <w:r w:rsidR="001B1649">
              <w:rPr>
                <w:rFonts w:ascii="Arial" w:hAnsi="Arial" w:eastAsia="Arial" w:cs="Arial"/>
                <w:color w:val="000000" w:themeColor="text1"/>
                <w:sz w:val="22"/>
                <w:szCs w:val="22"/>
              </w:rPr>
              <w:t>Kunden</w:t>
            </w:r>
            <w:r w:rsidRPr="00362EAB">
              <w:rPr>
                <w:rFonts w:ascii="Arial" w:hAnsi="Arial" w:eastAsia="Arial" w:cs="Arial"/>
                <w:color w:val="000000" w:themeColor="text1"/>
                <w:sz w:val="22"/>
                <w:szCs w:val="22"/>
              </w:rPr>
              <w:t xml:space="preserve">. </w:t>
            </w:r>
          </w:p>
          <w:p w:rsidRPr="00362EAB" w:rsidR="000F3A8E" w:rsidP="00027020" w:rsidRDefault="000F3A8E" w14:paraId="5E0F6531" w14:textId="77777777">
            <w:pPr>
              <w:spacing w:line="259" w:lineRule="auto"/>
              <w:rPr>
                <w:rFonts w:ascii="Arial" w:hAnsi="Arial" w:eastAsia="Arial" w:cs="Arial"/>
                <w:color w:val="000000" w:themeColor="text1"/>
                <w:sz w:val="22"/>
                <w:szCs w:val="22"/>
              </w:rPr>
            </w:pPr>
          </w:p>
          <w:p w:rsidRPr="00362EAB" w:rsidR="000F3A8E" w:rsidP="00027020" w:rsidRDefault="000F3A8E" w14:paraId="361897BD" w14:textId="2EFEEDFE">
            <w:pPr>
              <w:spacing w:line="259" w:lineRule="auto"/>
              <w:rPr>
                <w:rFonts w:ascii="Arial" w:hAnsi="Arial" w:eastAsia="Arial" w:cs="Arial"/>
                <w:i/>
                <w:iCs/>
                <w:color w:val="000000" w:themeColor="text1"/>
                <w:sz w:val="22"/>
                <w:szCs w:val="22"/>
              </w:rPr>
            </w:pPr>
            <w:r w:rsidRPr="00362EAB">
              <w:rPr>
                <w:rFonts w:ascii="Arial" w:hAnsi="Arial" w:eastAsia="Arial" w:cs="Arial"/>
                <w:i/>
                <w:iCs/>
                <w:color w:val="000000" w:themeColor="text1"/>
                <w:sz w:val="22"/>
                <w:szCs w:val="22"/>
              </w:rPr>
              <w:t>4.3.2 Krav til underleverandører</w:t>
            </w:r>
          </w:p>
          <w:p w:rsidRPr="00362EAB" w:rsidR="000F3A8E" w:rsidP="00027020" w:rsidRDefault="000F3A8E" w14:paraId="7F35BD41" w14:textId="77777777">
            <w:pPr>
              <w:spacing w:line="259" w:lineRule="auto"/>
              <w:rPr>
                <w:rFonts w:ascii="Arial" w:hAnsi="Arial" w:eastAsia="Arial" w:cs="Arial"/>
                <w:color w:val="000000" w:themeColor="text1"/>
                <w:sz w:val="22"/>
                <w:szCs w:val="22"/>
              </w:rPr>
            </w:pPr>
            <w:r w:rsidRPr="00362EAB">
              <w:rPr>
                <w:rFonts w:ascii="Arial" w:hAnsi="Arial" w:eastAsia="Arial" w:cs="Arial"/>
                <w:color w:val="000000" w:themeColor="text1"/>
                <w:sz w:val="22"/>
                <w:szCs w:val="22"/>
              </w:rPr>
              <w:t xml:space="preserve">Leverandøren skal sikre at alle kontrakter med underleverandører gir Kunden sammen rettigheter som etter rammeavtalen, og at kravene i rammeavtalen gjelder for underleverandørenes oppfyllelse av avtaleforpliktelsene. </w:t>
            </w:r>
          </w:p>
          <w:p w:rsidRPr="00362EAB" w:rsidR="000F3A8E" w:rsidP="00027020" w:rsidRDefault="000F3A8E" w14:paraId="5FF5972D" w14:textId="77777777">
            <w:pPr>
              <w:spacing w:line="259" w:lineRule="auto"/>
              <w:rPr>
                <w:rFonts w:ascii="Arial" w:hAnsi="Arial" w:eastAsia="Arial" w:cs="Arial"/>
                <w:color w:val="000000" w:themeColor="text1"/>
                <w:sz w:val="22"/>
                <w:szCs w:val="22"/>
              </w:rPr>
            </w:pPr>
          </w:p>
          <w:p w:rsidRPr="00362EAB" w:rsidR="000F3A8E" w:rsidP="00027020" w:rsidRDefault="000F3A8E" w14:paraId="76323DF1" w14:textId="77777777">
            <w:pPr>
              <w:spacing w:line="259" w:lineRule="auto"/>
              <w:rPr>
                <w:rFonts w:ascii="Arial" w:hAnsi="Arial" w:eastAsia="Arial" w:cs="Arial"/>
                <w:color w:val="000000" w:themeColor="text1"/>
                <w:sz w:val="22"/>
                <w:szCs w:val="22"/>
              </w:rPr>
            </w:pPr>
            <w:r w:rsidRPr="00362EAB">
              <w:rPr>
                <w:rFonts w:ascii="Arial" w:hAnsi="Arial" w:eastAsia="Arial" w:cs="Arial"/>
                <w:color w:val="000000" w:themeColor="text1"/>
                <w:sz w:val="22"/>
                <w:szCs w:val="22"/>
              </w:rPr>
              <w:t xml:space="preserve">Leverandøren kan ikke benytte underleverandører som nekter å godta disse betingelsene og kravene, med mindre Kunden skriftlig godkjenner dette. </w:t>
            </w:r>
          </w:p>
          <w:p w:rsidRPr="00362EAB" w:rsidR="000F3A8E" w:rsidP="00027020" w:rsidRDefault="000F3A8E" w14:paraId="2B156AF4" w14:textId="77777777">
            <w:pPr>
              <w:spacing w:line="259" w:lineRule="auto"/>
              <w:rPr>
                <w:rFonts w:ascii="Arial" w:hAnsi="Arial" w:eastAsia="Arial" w:cs="Arial"/>
                <w:color w:val="000000" w:themeColor="text1"/>
                <w:sz w:val="22"/>
                <w:szCs w:val="22"/>
              </w:rPr>
            </w:pPr>
          </w:p>
          <w:p w:rsidRPr="00362EAB" w:rsidR="000F3A8E" w:rsidP="00027020" w:rsidRDefault="000F3A8E" w14:paraId="21383E7C" w14:textId="77777777">
            <w:pPr>
              <w:spacing w:line="259" w:lineRule="auto"/>
              <w:rPr>
                <w:rFonts w:ascii="Arial" w:hAnsi="Arial" w:eastAsia="Arial" w:cs="Arial"/>
                <w:color w:val="000000" w:themeColor="text1"/>
                <w:sz w:val="22"/>
                <w:szCs w:val="22"/>
              </w:rPr>
            </w:pPr>
            <w:r w:rsidRPr="00362EAB">
              <w:rPr>
                <w:rFonts w:ascii="Arial" w:hAnsi="Arial" w:eastAsia="Arial" w:cs="Arial"/>
                <w:color w:val="000000" w:themeColor="text1"/>
                <w:sz w:val="22"/>
                <w:szCs w:val="22"/>
              </w:rPr>
              <w:t xml:space="preserve">Leverandøren skal på anmodning gi Kunden innsyn i hvordan ovennevnte krav benyttes til oppfyllelse av rammeavtalen. </w:t>
            </w:r>
          </w:p>
          <w:p w:rsidRPr="00362EAB" w:rsidR="000F3A8E" w:rsidP="00027020" w:rsidRDefault="000F3A8E" w14:paraId="7B192E70" w14:textId="77777777">
            <w:pPr>
              <w:spacing w:line="259" w:lineRule="auto"/>
              <w:rPr>
                <w:rFonts w:ascii="Arial" w:hAnsi="Arial" w:eastAsia="Arial" w:cs="Arial"/>
                <w:color w:val="000000" w:themeColor="text1"/>
                <w:sz w:val="22"/>
                <w:szCs w:val="22"/>
              </w:rPr>
            </w:pPr>
          </w:p>
          <w:p w:rsidRPr="00362EAB" w:rsidR="000F3A8E" w:rsidP="00027020" w:rsidRDefault="000F3A8E" w14:paraId="317C04A1" w14:textId="36DCA612">
            <w:pPr>
              <w:spacing w:line="259" w:lineRule="auto"/>
              <w:rPr>
                <w:rFonts w:ascii="Arial" w:hAnsi="Arial" w:eastAsia="Arial" w:cs="Arial"/>
                <w:i/>
                <w:iCs/>
                <w:color w:val="000000" w:themeColor="text1"/>
                <w:sz w:val="22"/>
                <w:szCs w:val="22"/>
              </w:rPr>
            </w:pPr>
            <w:r w:rsidRPr="00362EAB">
              <w:rPr>
                <w:rFonts w:ascii="Arial" w:hAnsi="Arial" w:eastAsia="Arial" w:cs="Arial"/>
                <w:i/>
                <w:iCs/>
                <w:color w:val="000000" w:themeColor="text1"/>
                <w:sz w:val="22"/>
                <w:szCs w:val="22"/>
              </w:rPr>
              <w:t>4.3.3 Underleverandørens forpliktelser</w:t>
            </w:r>
          </w:p>
          <w:p w:rsidRPr="00362EAB" w:rsidR="000F3A8E" w:rsidP="00027020" w:rsidRDefault="000F3A8E" w14:paraId="4D4C7027" w14:textId="6EA9FB7B">
            <w:pPr>
              <w:spacing w:line="259" w:lineRule="auto"/>
              <w:rPr>
                <w:rFonts w:ascii="Arial" w:hAnsi="Arial" w:eastAsia="Arial" w:cs="Arial"/>
                <w:color w:val="000000" w:themeColor="text1"/>
                <w:sz w:val="22"/>
                <w:szCs w:val="22"/>
              </w:rPr>
            </w:pPr>
            <w:r w:rsidRPr="00362EAB">
              <w:rPr>
                <w:rFonts w:ascii="Arial" w:hAnsi="Arial" w:eastAsia="Arial" w:cs="Arial"/>
                <w:color w:val="000000" w:themeColor="text1"/>
                <w:sz w:val="22"/>
                <w:szCs w:val="22"/>
              </w:rPr>
              <w:t xml:space="preserve">Dersom leverandøren selv ikke er i stand til å oppfylle sine forpliktelser etter rammeavtalen, kan Kunden kreve at underleverandøren fortsetter å levere sin ytelse i henhold til avtalen med Leverandøren. Kunden garanterer i slike tilfeller for Leverandørens motytelser etter avtalen mellom Leverandøren og underleverandøren. Leverandøren forplikter seg til å ivareta dette i sin kontrakt med underleverandøren(e). Denne bestemmelsen fritar imidlertid ikke Leverandøren, som fortsatt er gjeldende kontraktspart, fra sine kontraktsforpliktelser etter rammeavtalen. </w:t>
            </w:r>
          </w:p>
        </w:tc>
      </w:tr>
      <w:tr w:rsidRPr="009F0C96" w:rsidR="000F3A8E" w:rsidTr="439AD597" w14:paraId="38206C30" w14:textId="77777777">
        <w:trPr>
          <w:trHeight w:val="300"/>
        </w:trPr>
        <w:tc>
          <w:tcPr>
            <w:tcW w:w="201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62EAB" w:rsidR="000F3A8E" w:rsidP="00027020" w:rsidRDefault="000F3A8E" w14:paraId="5D67C8ED" w14:textId="53E69A5D">
            <w:pPr>
              <w:spacing w:line="259" w:lineRule="auto"/>
              <w:rPr>
                <w:rFonts w:ascii="Arial" w:hAnsi="Arial" w:cs="Arial"/>
                <w:sz w:val="22"/>
                <w:szCs w:val="22"/>
              </w:rPr>
            </w:pPr>
            <w:r w:rsidRPr="00362EAB">
              <w:rPr>
                <w:rFonts w:ascii="Arial" w:hAnsi="Arial" w:cs="Arial"/>
                <w:sz w:val="22"/>
                <w:szCs w:val="22"/>
              </w:rPr>
              <w:lastRenderedPageBreak/>
              <w:t>Nytt pkt. 4.4</w:t>
            </w:r>
          </w:p>
        </w:tc>
        <w:tc>
          <w:tcPr>
            <w:tcW w:w="65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62EAB" w:rsidR="000F3A8E" w:rsidP="00027020" w:rsidRDefault="000F3A8E" w14:paraId="33E67877" w14:textId="181F0845">
            <w:pPr>
              <w:spacing w:line="259" w:lineRule="auto"/>
              <w:rPr>
                <w:rFonts w:ascii="Arial" w:hAnsi="Arial" w:eastAsia="Arial" w:cs="Arial"/>
                <w:b/>
                <w:bCs/>
                <w:color w:val="000000" w:themeColor="text1"/>
                <w:sz w:val="22"/>
                <w:szCs w:val="22"/>
              </w:rPr>
            </w:pPr>
            <w:r w:rsidRPr="00362EAB">
              <w:rPr>
                <w:rFonts w:ascii="Arial" w:hAnsi="Arial" w:eastAsia="Arial" w:cs="Arial"/>
                <w:b/>
                <w:bCs/>
                <w:color w:val="000000" w:themeColor="text1"/>
                <w:sz w:val="22"/>
                <w:szCs w:val="22"/>
              </w:rPr>
              <w:t>4.4 Leverandørens plikter i forbindelse med avslutning av avtalen</w:t>
            </w:r>
          </w:p>
          <w:p w:rsidRPr="00362EAB" w:rsidR="000F3A8E" w:rsidP="00027020" w:rsidRDefault="000F3A8E" w14:paraId="6D5481E7" w14:textId="77777777">
            <w:pPr>
              <w:spacing w:line="259" w:lineRule="auto"/>
              <w:rPr>
                <w:rFonts w:ascii="Arial" w:hAnsi="Arial" w:eastAsia="Arial" w:cs="Arial"/>
                <w:color w:val="000000" w:themeColor="text1"/>
                <w:sz w:val="22"/>
                <w:szCs w:val="22"/>
              </w:rPr>
            </w:pPr>
          </w:p>
          <w:p w:rsidRPr="00362EAB" w:rsidR="000F3A8E" w:rsidP="00027020" w:rsidRDefault="000F3A8E" w14:paraId="578C3029" w14:textId="027D1838">
            <w:pPr>
              <w:spacing w:line="259" w:lineRule="auto"/>
              <w:rPr>
                <w:rFonts w:ascii="Arial" w:hAnsi="Arial" w:eastAsia="Arial" w:cs="Arial"/>
                <w:color w:val="000000" w:themeColor="text1"/>
                <w:sz w:val="22"/>
                <w:szCs w:val="22"/>
              </w:rPr>
            </w:pPr>
            <w:r w:rsidRPr="00362EAB">
              <w:rPr>
                <w:rFonts w:ascii="Arial" w:hAnsi="Arial" w:eastAsia="Arial" w:cs="Arial"/>
                <w:color w:val="000000" w:themeColor="text1"/>
                <w:sz w:val="22"/>
                <w:szCs w:val="22"/>
              </w:rPr>
              <w:t xml:space="preserve">Ved opphør av rammeavtalen skal Leverandøren på Kundens anmodning lojalt og aktivt bidra med opplysninger om avtaleforholdet. Dette omfatter de opplysninger Kunden finner nødvendig ved konkurranseutsetting av avtalen, samt ved overgang til og etablering av avtale med ny leverandør. Slike opplysninger vil blant annet kunne omfatte informasjon om ansatte som er relevant ved eventuell virksomhetsoverdragelse. Forpliktelsene etter denne bestemmelsen skal ytes vederlagsfritt. </w:t>
            </w:r>
          </w:p>
        </w:tc>
      </w:tr>
      <w:tr w:rsidRPr="009F0C96" w:rsidR="000F3A8E" w:rsidTr="439AD597" w14:paraId="559A2528" w14:textId="77777777">
        <w:trPr>
          <w:trHeight w:val="300"/>
        </w:trPr>
        <w:tc>
          <w:tcPr>
            <w:tcW w:w="201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62EAB" w:rsidR="000F3A8E" w:rsidP="00402D11" w:rsidRDefault="000F3A8E" w14:paraId="33449BBC" w14:textId="7237A926">
            <w:pPr>
              <w:spacing w:line="259" w:lineRule="auto"/>
              <w:rPr>
                <w:rFonts w:ascii="Arial" w:hAnsi="Arial" w:cs="Arial"/>
                <w:sz w:val="22"/>
                <w:szCs w:val="22"/>
              </w:rPr>
            </w:pPr>
            <w:r w:rsidRPr="00362EAB">
              <w:rPr>
                <w:rFonts w:ascii="Arial" w:hAnsi="Arial" w:cs="Arial"/>
                <w:sz w:val="22"/>
                <w:szCs w:val="22"/>
              </w:rPr>
              <w:t>Nytt pkt. 5.3</w:t>
            </w:r>
          </w:p>
        </w:tc>
        <w:tc>
          <w:tcPr>
            <w:tcW w:w="65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62EAB" w:rsidR="000F3A8E" w:rsidP="00402D11" w:rsidRDefault="000F3A8E" w14:paraId="59CFA91E" w14:textId="536F0034">
            <w:pPr>
              <w:spacing w:line="259" w:lineRule="auto"/>
              <w:rPr>
                <w:rFonts w:ascii="Arial" w:hAnsi="Arial" w:cs="Arial"/>
                <w:b/>
                <w:bCs/>
                <w:sz w:val="22"/>
                <w:szCs w:val="22"/>
              </w:rPr>
            </w:pPr>
            <w:r w:rsidRPr="00362EAB">
              <w:rPr>
                <w:rFonts w:ascii="Arial" w:hAnsi="Arial" w:cs="Arial"/>
                <w:b/>
                <w:bCs/>
                <w:sz w:val="22"/>
                <w:szCs w:val="22"/>
              </w:rPr>
              <w:t>5.3 Endring av rammeavtalen ved bruk av endringsavtale</w:t>
            </w:r>
          </w:p>
          <w:p w:rsidRPr="00362EAB" w:rsidR="000F3A8E" w:rsidP="00402D11" w:rsidRDefault="000F3A8E" w14:paraId="0E97D3B2" w14:textId="77777777">
            <w:pPr>
              <w:spacing w:line="259" w:lineRule="auto"/>
              <w:rPr>
                <w:rFonts w:ascii="Arial" w:hAnsi="Arial" w:cs="Arial"/>
                <w:sz w:val="22"/>
                <w:szCs w:val="22"/>
              </w:rPr>
            </w:pPr>
          </w:p>
          <w:p w:rsidRPr="00362EAB" w:rsidR="000F3A8E" w:rsidP="00402D11" w:rsidRDefault="00D112F1" w14:paraId="71A10770" w14:textId="02AD22D9">
            <w:pPr>
              <w:spacing w:line="259" w:lineRule="auto"/>
              <w:rPr>
                <w:rFonts w:ascii="Arial" w:hAnsi="Arial" w:cs="Arial"/>
                <w:sz w:val="22"/>
                <w:szCs w:val="22"/>
              </w:rPr>
            </w:pPr>
            <w:r>
              <w:rPr>
                <w:rFonts w:ascii="Arial" w:hAnsi="Arial" w:cs="Arial"/>
                <w:sz w:val="22"/>
                <w:szCs w:val="22"/>
              </w:rPr>
              <w:t>Partene</w:t>
            </w:r>
            <w:r w:rsidRPr="00362EAB" w:rsidR="000F3A8E">
              <w:rPr>
                <w:rFonts w:ascii="Arial" w:hAnsi="Arial" w:cs="Arial"/>
                <w:sz w:val="22"/>
                <w:szCs w:val="22"/>
              </w:rPr>
              <w:t xml:space="preserve"> iverksetter endringsprosedyren ved </w:t>
            </w:r>
            <w:r w:rsidR="00073ACE">
              <w:rPr>
                <w:rFonts w:ascii="Arial" w:hAnsi="Arial" w:cs="Arial"/>
                <w:sz w:val="22"/>
                <w:szCs w:val="22"/>
              </w:rPr>
              <w:t xml:space="preserve">å </w:t>
            </w:r>
            <w:r w:rsidR="00394C7D">
              <w:rPr>
                <w:rFonts w:ascii="Arial" w:hAnsi="Arial" w:cs="Arial"/>
                <w:sz w:val="22"/>
                <w:szCs w:val="22"/>
              </w:rPr>
              <w:t>via KAV (Artifik)</w:t>
            </w:r>
            <w:r w:rsidRPr="00362EAB" w:rsidR="000F3A8E">
              <w:rPr>
                <w:rFonts w:ascii="Arial" w:hAnsi="Arial" w:cs="Arial"/>
                <w:sz w:val="22"/>
                <w:szCs w:val="22"/>
              </w:rPr>
              <w:t xml:space="preserve"> </w:t>
            </w:r>
            <w:r>
              <w:rPr>
                <w:rFonts w:ascii="Arial" w:hAnsi="Arial" w:cs="Arial"/>
                <w:sz w:val="22"/>
                <w:szCs w:val="22"/>
              </w:rPr>
              <w:t xml:space="preserve">oversende til den annen part </w:t>
            </w:r>
            <w:r w:rsidRPr="00362EAB" w:rsidR="000F3A8E">
              <w:rPr>
                <w:rFonts w:ascii="Arial" w:hAnsi="Arial" w:cs="Arial"/>
                <w:sz w:val="22"/>
                <w:szCs w:val="22"/>
              </w:rPr>
              <w:t xml:space="preserve">den ønskede endringen av rammeavtalen, samt eventuelle risiko- og endringskonsekvenser. Dersom endringen har konsekvenser for pris- og betalingsbetingelser, skal Leverandøren spesifisere dette. </w:t>
            </w:r>
          </w:p>
          <w:p w:rsidRPr="00362EAB" w:rsidR="000F3A8E" w:rsidP="00402D11" w:rsidRDefault="000F3A8E" w14:paraId="49A7413B" w14:textId="77777777">
            <w:pPr>
              <w:spacing w:line="259" w:lineRule="auto"/>
              <w:rPr>
                <w:rFonts w:ascii="Arial" w:hAnsi="Arial" w:cs="Arial"/>
                <w:sz w:val="22"/>
                <w:szCs w:val="22"/>
              </w:rPr>
            </w:pPr>
          </w:p>
          <w:p w:rsidRPr="00362EAB" w:rsidR="000F3A8E" w:rsidP="00402D11" w:rsidRDefault="000F3A8E" w14:paraId="307E63B4" w14:textId="49C874D3">
            <w:pPr>
              <w:spacing w:line="259" w:lineRule="auto"/>
              <w:rPr>
                <w:rFonts w:ascii="Arial" w:hAnsi="Arial" w:cs="Arial"/>
                <w:sz w:val="22"/>
                <w:szCs w:val="22"/>
              </w:rPr>
            </w:pPr>
            <w:r w:rsidRPr="00362EAB">
              <w:rPr>
                <w:rFonts w:ascii="Arial" w:hAnsi="Arial" w:cs="Arial"/>
                <w:sz w:val="22"/>
                <w:szCs w:val="22"/>
              </w:rPr>
              <w:t xml:space="preserve">Ved utredning av risiko- og endringskonsekvenser, skal denne som minimum omfatte følgende punkter: </w:t>
            </w:r>
          </w:p>
          <w:p w:rsidRPr="00362EAB" w:rsidR="000F3A8E" w:rsidP="00402D11" w:rsidRDefault="000F3A8E" w14:paraId="7BC3C01C" w14:textId="77777777">
            <w:pPr>
              <w:pStyle w:val="Listeavsnitt"/>
              <w:numPr>
                <w:ilvl w:val="0"/>
                <w:numId w:val="1"/>
              </w:numPr>
              <w:spacing w:line="259" w:lineRule="auto"/>
              <w:rPr>
                <w:rFonts w:ascii="Arial" w:hAnsi="Arial" w:cs="Arial"/>
                <w:sz w:val="22"/>
                <w:szCs w:val="22"/>
              </w:rPr>
            </w:pPr>
            <w:r w:rsidRPr="00362EAB">
              <w:rPr>
                <w:rFonts w:ascii="Arial" w:hAnsi="Arial" w:cs="Arial"/>
                <w:sz w:val="22"/>
                <w:szCs w:val="22"/>
              </w:rPr>
              <w:t>Beskrivelse av endringen</w:t>
            </w:r>
          </w:p>
          <w:p w:rsidRPr="005A3FCE" w:rsidR="000F3A8E" w:rsidP="005A3FCE" w:rsidRDefault="000F3A8E" w14:paraId="70BF0D08" w14:textId="1BCE0E04">
            <w:pPr>
              <w:pStyle w:val="Listeavsnitt"/>
              <w:numPr>
                <w:ilvl w:val="0"/>
                <w:numId w:val="1"/>
              </w:numPr>
              <w:spacing w:line="259" w:lineRule="auto"/>
              <w:rPr>
                <w:rFonts w:ascii="Arial" w:hAnsi="Arial" w:cs="Arial"/>
                <w:sz w:val="22"/>
                <w:szCs w:val="22"/>
              </w:rPr>
            </w:pPr>
            <w:r w:rsidRPr="00362EAB">
              <w:rPr>
                <w:rFonts w:ascii="Arial" w:hAnsi="Arial" w:cs="Arial"/>
                <w:sz w:val="22"/>
                <w:szCs w:val="22"/>
              </w:rPr>
              <w:t xml:space="preserve">Beskrivelse av omfang og tidsforbruk for arbeid som må utføres som følge av endringen </w:t>
            </w:r>
          </w:p>
          <w:p w:rsidRPr="002603F6" w:rsidR="000F3A8E" w:rsidP="00402D11" w:rsidRDefault="000F3A8E" w14:paraId="4DDEFCF1" w14:textId="46E51CC9">
            <w:pPr>
              <w:pStyle w:val="Listeavsnitt"/>
              <w:numPr>
                <w:ilvl w:val="0"/>
                <w:numId w:val="1"/>
              </w:numPr>
              <w:spacing w:line="259" w:lineRule="auto"/>
              <w:rPr>
                <w:rFonts w:ascii="Arial" w:hAnsi="Arial" w:cs="Arial"/>
                <w:sz w:val="22"/>
                <w:szCs w:val="22"/>
              </w:rPr>
            </w:pPr>
            <w:r w:rsidRPr="00362EAB">
              <w:rPr>
                <w:rFonts w:ascii="Arial" w:hAnsi="Arial" w:cs="Arial"/>
                <w:sz w:val="22"/>
                <w:szCs w:val="22"/>
              </w:rPr>
              <w:t xml:space="preserve">Endrede krav til Kundens medvirkning. </w:t>
            </w:r>
          </w:p>
          <w:p w:rsidR="002603F6" w:rsidP="002603F6" w:rsidRDefault="002603F6" w14:paraId="0F3B8FA7" w14:textId="77777777">
            <w:pPr>
              <w:spacing w:line="259" w:lineRule="auto"/>
              <w:rPr>
                <w:rFonts w:ascii="Arial" w:hAnsi="Arial" w:eastAsia="Arial" w:cs="Arial"/>
                <w:color w:val="000000" w:themeColor="text1"/>
                <w:sz w:val="22"/>
                <w:szCs w:val="22"/>
              </w:rPr>
            </w:pPr>
          </w:p>
          <w:p w:rsidR="002603F6" w:rsidP="002603F6" w:rsidRDefault="002603F6" w14:paraId="7C096383" w14:textId="7B02C544">
            <w:pPr>
              <w:spacing w:line="259" w:lineRule="auto"/>
              <w:rPr>
                <w:rFonts w:ascii="Arial" w:hAnsi="Arial" w:eastAsia="Arial" w:cs="Arial"/>
                <w:color w:val="000000" w:themeColor="text1"/>
                <w:sz w:val="22"/>
                <w:szCs w:val="22"/>
              </w:rPr>
            </w:pPr>
            <w:r>
              <w:rPr>
                <w:rFonts w:ascii="Arial" w:hAnsi="Arial" w:eastAsia="Arial" w:cs="Arial"/>
                <w:color w:val="000000" w:themeColor="text1"/>
                <w:sz w:val="22"/>
                <w:szCs w:val="22"/>
              </w:rPr>
              <w:t>Endringer i rammeavtalen kan ikke være vesentlig.</w:t>
            </w:r>
          </w:p>
          <w:p w:rsidRPr="00362EAB" w:rsidR="002603F6" w:rsidP="002603F6" w:rsidRDefault="002603F6" w14:paraId="6BFB669C" w14:textId="77777777">
            <w:pPr>
              <w:spacing w:line="259" w:lineRule="auto"/>
              <w:rPr>
                <w:rFonts w:ascii="Arial" w:hAnsi="Arial" w:cs="Arial"/>
                <w:sz w:val="22"/>
                <w:szCs w:val="22"/>
              </w:rPr>
            </w:pPr>
          </w:p>
          <w:p w:rsidRPr="002603F6" w:rsidR="007A2200" w:rsidP="00402D11" w:rsidRDefault="000F3A8E" w14:paraId="18CB9830" w14:textId="4173ABFE">
            <w:pPr>
              <w:spacing w:line="259" w:lineRule="auto"/>
              <w:rPr>
                <w:rFonts w:ascii="Arial" w:hAnsi="Arial" w:cs="Arial"/>
                <w:sz w:val="22"/>
                <w:szCs w:val="22"/>
              </w:rPr>
            </w:pPr>
            <w:r w:rsidRPr="00362EAB">
              <w:rPr>
                <w:rFonts w:ascii="Arial" w:hAnsi="Arial" w:cs="Arial"/>
                <w:sz w:val="22"/>
                <w:szCs w:val="22"/>
              </w:rPr>
              <w:t xml:space="preserve">Rammeavtalen er endret når Partene har undertegnet en endringsavtale. Partene kan ikke gjøre gjeldende andre følger av endringen enn de som er inntatt i endringsavtalen. </w:t>
            </w:r>
          </w:p>
        </w:tc>
      </w:tr>
      <w:tr w:rsidRPr="009F0C96" w:rsidR="000F3A8E" w:rsidTr="439AD597" w14:paraId="4E10F6F2" w14:textId="77777777">
        <w:trPr>
          <w:trHeight w:val="300"/>
        </w:trPr>
        <w:tc>
          <w:tcPr>
            <w:tcW w:w="201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62EAB" w:rsidR="000F3A8E" w:rsidP="00402D11" w:rsidRDefault="000F3A8E" w14:paraId="6B19FCAB" w14:textId="10FA29A2">
            <w:pPr>
              <w:rPr>
                <w:rFonts w:ascii="Arial" w:hAnsi="Arial" w:eastAsia="Arial" w:cs="Arial"/>
                <w:sz w:val="22"/>
                <w:szCs w:val="22"/>
              </w:rPr>
            </w:pPr>
            <w:r w:rsidRPr="00362EAB">
              <w:rPr>
                <w:rFonts w:ascii="Arial" w:hAnsi="Arial" w:cs="Arial"/>
                <w:sz w:val="22"/>
                <w:szCs w:val="22"/>
              </w:rPr>
              <w:t xml:space="preserve">Erstatter pkt. </w:t>
            </w:r>
            <w:r w:rsidRPr="00362EAB">
              <w:rPr>
                <w:rFonts w:ascii="Arial" w:hAnsi="Arial" w:eastAsia="Arial" w:cs="Arial"/>
                <w:sz w:val="22"/>
                <w:szCs w:val="22"/>
              </w:rPr>
              <w:t xml:space="preserve">6.2 </w:t>
            </w:r>
          </w:p>
        </w:tc>
        <w:tc>
          <w:tcPr>
            <w:tcW w:w="65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62EAB" w:rsidR="000F3A8E" w:rsidP="000A0EE0" w:rsidRDefault="000F3A8E" w14:paraId="7BD8FA8D" w14:textId="6E7481E3">
            <w:pPr>
              <w:spacing w:line="259" w:lineRule="auto"/>
              <w:rPr>
                <w:rFonts w:ascii="Arial" w:hAnsi="Arial" w:cs="Arial"/>
                <w:sz w:val="22"/>
                <w:szCs w:val="22"/>
              </w:rPr>
            </w:pPr>
            <w:r w:rsidRPr="00362EAB">
              <w:rPr>
                <w:rFonts w:ascii="Arial" w:hAnsi="Arial" w:cs="Arial"/>
                <w:sz w:val="22"/>
                <w:szCs w:val="22"/>
              </w:rPr>
              <w:t>Prisene kan endres i henhold til Bilag 5 Pris og prisbestemmelser pkt. 5.2.</w:t>
            </w:r>
            <w:r w:rsidRPr="00362EAB">
              <w:rPr>
                <w:sz w:val="22"/>
                <w:szCs w:val="22"/>
              </w:rPr>
              <w:t xml:space="preserve">  </w:t>
            </w:r>
          </w:p>
        </w:tc>
      </w:tr>
    </w:tbl>
    <w:p w:rsidR="00A869A0" w:rsidRDefault="00A869A0" w14:paraId="7CF61E5D" w14:textId="77777777"/>
    <w:sectPr w:rsidR="00A869A0">
      <w:headerReference w:type="even" r:id="rId10"/>
      <w:headerReference w:type="default" r:id="rId11"/>
      <w:footerReference w:type="even" r:id="rId12"/>
      <w:footerReference w:type="default" r:id="rId13"/>
      <w:headerReference w:type="first" r:id="rId14"/>
      <w:footerReference w:type="first" r:id="rId15"/>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rsidR="00F11A4D" w:rsidP="0080742E" w:rsidRDefault="00F11A4D" w14:paraId="33F70635" w14:textId="77777777">
      <w:r>
        <w:separator/>
      </w:r>
    </w:p>
  </w:endnote>
  <w:endnote w:type="continuationSeparator" w:id="0">
    <w:p w:rsidR="00F11A4D" w:rsidP="0080742E" w:rsidRDefault="00F11A4D" w14:paraId="2C98111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rsidR="00AF1972" w:rsidRDefault="00AF1972" w14:paraId="30706FE2"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rsidR="00AF1972" w:rsidRDefault="00AF1972" w14:paraId="438B085F" w14:textId="7777777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rsidR="00AF1972" w:rsidRDefault="00AF1972" w14:paraId="2E2949DE"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rsidR="00F11A4D" w:rsidP="0080742E" w:rsidRDefault="00F11A4D" w14:paraId="3ED3917E" w14:textId="77777777">
      <w:r>
        <w:separator/>
      </w:r>
    </w:p>
  </w:footnote>
  <w:footnote w:type="continuationSeparator" w:id="0">
    <w:p w:rsidR="00F11A4D" w:rsidP="0080742E" w:rsidRDefault="00F11A4D" w14:paraId="62C7A77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rsidR="00AF1972" w:rsidRDefault="00AF1972" w14:paraId="5BD2E0DC"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rsidR="0080742E" w:rsidRDefault="0080742E" w14:paraId="653B04A3" w14:textId="0B28C7E0">
    <w:pPr>
      <w:pStyle w:val="Topptekst"/>
    </w:pPr>
    <w:r>
      <w:rPr>
        <w:rFonts w:ascii="Arial" w:hAnsi="Arial" w:cs="Arial"/>
        <w:sz w:val="18"/>
        <w:szCs w:val="18"/>
      </w:rPr>
      <w:t xml:space="preserve">SSA-R Bilag </w:t>
    </w:r>
    <w:r w:rsidR="00B96FAF">
      <w:rPr>
        <w:rFonts w:ascii="Arial" w:hAnsi="Arial" w:cs="Arial"/>
        <w:sz w:val="18"/>
        <w:szCs w:val="18"/>
      </w:rPr>
      <w:t>6</w:t>
    </w:r>
    <w:r>
      <w:rPr>
        <w:rFonts w:ascii="Arial" w:hAnsi="Arial" w:cs="Arial"/>
        <w:sz w:val="18"/>
        <w:szCs w:val="18"/>
      </w:rPr>
      <w:t>: Endringer i den generelle avtaleteksten</w:t>
    </w:r>
    <w:r>
      <w:rPr>
        <w:rFonts w:ascii="Arial" w:hAnsi="Arial" w:cs="Arial"/>
        <w:sz w:val="18"/>
        <w:szCs w:val="18"/>
      </w:rPr>
      <w:tab/>
    </w:r>
    <w:r>
      <w:rPr>
        <w:rFonts w:ascii="Arial" w:hAnsi="Arial" w:cs="Arial"/>
        <w:sz w:val="18"/>
        <w:szCs w:val="18"/>
      </w:rPr>
      <w:tab/>
    </w:r>
    <w:r w:rsidRPr="00C75245" w:rsidR="00D36D28">
      <w:rPr>
        <w:rFonts w:ascii="Arial" w:hAnsi="Arial" w:cs="Arial"/>
        <w:sz w:val="18"/>
        <w:szCs w:val="18"/>
      </w:rPr>
      <w:t xml:space="preserve">Saksnummer.: </w:t>
    </w:r>
    <w:r w:rsidRPr="00BE6FE4" w:rsidR="00D36D28">
      <w:rPr>
        <w:rFonts w:ascii="Arial" w:hAnsi="Arial" w:cs="Arial"/>
        <w:sz w:val="18"/>
        <w:szCs w:val="18"/>
      </w:rPr>
      <w:t>26/2657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rsidR="00AF1972" w:rsidRDefault="00AF1972" w14:paraId="1F85A604"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20E2D09"/>
    <w:multiLevelType w:val="hybridMultilevel"/>
    <w:tmpl w:val="9578A9E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65775F94"/>
    <w:multiLevelType w:val="hybridMultilevel"/>
    <w:tmpl w:val="A85C416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70DF6B67"/>
    <w:multiLevelType w:val="hybridMultilevel"/>
    <w:tmpl w:val="B132781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96901332">
    <w:abstractNumId w:val="2"/>
  </w:num>
  <w:num w:numId="2" w16cid:durableId="1295213813">
    <w:abstractNumId w:val="1"/>
  </w:num>
  <w:num w:numId="3" w16cid:durableId="177815037">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removePersonalInformation/>
  <w:removeDateAndTime/>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326"/>
    <w:rsid w:val="00002FEA"/>
    <w:rsid w:val="00004816"/>
    <w:rsid w:val="000165C0"/>
    <w:rsid w:val="000446F7"/>
    <w:rsid w:val="00073ACE"/>
    <w:rsid w:val="000A0EE0"/>
    <w:rsid w:val="000C4CD5"/>
    <w:rsid w:val="000F1F19"/>
    <w:rsid w:val="000F3A8E"/>
    <w:rsid w:val="000F4FEC"/>
    <w:rsid w:val="00101E6A"/>
    <w:rsid w:val="00112CE8"/>
    <w:rsid w:val="00127438"/>
    <w:rsid w:val="001336ED"/>
    <w:rsid w:val="0013538A"/>
    <w:rsid w:val="00186C78"/>
    <w:rsid w:val="001A4799"/>
    <w:rsid w:val="001B1649"/>
    <w:rsid w:val="001C4117"/>
    <w:rsid w:val="001E388D"/>
    <w:rsid w:val="002015AE"/>
    <w:rsid w:val="002075C5"/>
    <w:rsid w:val="00212F00"/>
    <w:rsid w:val="002603F6"/>
    <w:rsid w:val="002A420B"/>
    <w:rsid w:val="002C189B"/>
    <w:rsid w:val="002F5410"/>
    <w:rsid w:val="0031159F"/>
    <w:rsid w:val="0034346E"/>
    <w:rsid w:val="00362EAB"/>
    <w:rsid w:val="003845DA"/>
    <w:rsid w:val="00385031"/>
    <w:rsid w:val="003906B1"/>
    <w:rsid w:val="00394C7D"/>
    <w:rsid w:val="003A012A"/>
    <w:rsid w:val="003C4BC1"/>
    <w:rsid w:val="003C7D48"/>
    <w:rsid w:val="003D6514"/>
    <w:rsid w:val="003E4450"/>
    <w:rsid w:val="00402066"/>
    <w:rsid w:val="00402D11"/>
    <w:rsid w:val="004158F9"/>
    <w:rsid w:val="0042084A"/>
    <w:rsid w:val="004311A6"/>
    <w:rsid w:val="00433288"/>
    <w:rsid w:val="004371E1"/>
    <w:rsid w:val="00453828"/>
    <w:rsid w:val="004842E3"/>
    <w:rsid w:val="00560EB1"/>
    <w:rsid w:val="00583602"/>
    <w:rsid w:val="00585F55"/>
    <w:rsid w:val="005A3FCE"/>
    <w:rsid w:val="005C151F"/>
    <w:rsid w:val="005C7F39"/>
    <w:rsid w:val="005D2A26"/>
    <w:rsid w:val="005D4FC5"/>
    <w:rsid w:val="005E0A2E"/>
    <w:rsid w:val="00640645"/>
    <w:rsid w:val="006538A2"/>
    <w:rsid w:val="00665E48"/>
    <w:rsid w:val="006778AC"/>
    <w:rsid w:val="00685E5C"/>
    <w:rsid w:val="006A1AE1"/>
    <w:rsid w:val="006C0AB8"/>
    <w:rsid w:val="006D7824"/>
    <w:rsid w:val="00727E28"/>
    <w:rsid w:val="00752326"/>
    <w:rsid w:val="0075679F"/>
    <w:rsid w:val="0076435D"/>
    <w:rsid w:val="00772FD1"/>
    <w:rsid w:val="007A2200"/>
    <w:rsid w:val="007B0A13"/>
    <w:rsid w:val="007B12CD"/>
    <w:rsid w:val="007E14A3"/>
    <w:rsid w:val="007E1BCE"/>
    <w:rsid w:val="0080742E"/>
    <w:rsid w:val="008633C5"/>
    <w:rsid w:val="008901C0"/>
    <w:rsid w:val="008941D6"/>
    <w:rsid w:val="008A481D"/>
    <w:rsid w:val="008A4FB7"/>
    <w:rsid w:val="008B5D01"/>
    <w:rsid w:val="00926526"/>
    <w:rsid w:val="009771D4"/>
    <w:rsid w:val="00984377"/>
    <w:rsid w:val="009E1031"/>
    <w:rsid w:val="00A021DA"/>
    <w:rsid w:val="00A45010"/>
    <w:rsid w:val="00A55D15"/>
    <w:rsid w:val="00A639D1"/>
    <w:rsid w:val="00A7678A"/>
    <w:rsid w:val="00A869A0"/>
    <w:rsid w:val="00A90629"/>
    <w:rsid w:val="00AC7BD4"/>
    <w:rsid w:val="00AF1972"/>
    <w:rsid w:val="00AF3598"/>
    <w:rsid w:val="00B065E1"/>
    <w:rsid w:val="00B71488"/>
    <w:rsid w:val="00B96FAF"/>
    <w:rsid w:val="00BA04AF"/>
    <w:rsid w:val="00BA0CAF"/>
    <w:rsid w:val="00BB26AD"/>
    <w:rsid w:val="00BF2939"/>
    <w:rsid w:val="00C265E6"/>
    <w:rsid w:val="00C32B18"/>
    <w:rsid w:val="00C36E08"/>
    <w:rsid w:val="00C42A6A"/>
    <w:rsid w:val="00C4680F"/>
    <w:rsid w:val="00C47430"/>
    <w:rsid w:val="00C53F15"/>
    <w:rsid w:val="00C66B54"/>
    <w:rsid w:val="00C702B0"/>
    <w:rsid w:val="00C85A7A"/>
    <w:rsid w:val="00C90FCC"/>
    <w:rsid w:val="00CA6422"/>
    <w:rsid w:val="00CB43E6"/>
    <w:rsid w:val="00D112F1"/>
    <w:rsid w:val="00D36D28"/>
    <w:rsid w:val="00D704D7"/>
    <w:rsid w:val="00DA7F23"/>
    <w:rsid w:val="00DE4F18"/>
    <w:rsid w:val="00E067BB"/>
    <w:rsid w:val="00E32E10"/>
    <w:rsid w:val="00E367AF"/>
    <w:rsid w:val="00E83C8E"/>
    <w:rsid w:val="00EB505E"/>
    <w:rsid w:val="00EB6835"/>
    <w:rsid w:val="00EF1FBC"/>
    <w:rsid w:val="00F0516D"/>
    <w:rsid w:val="00F11A4D"/>
    <w:rsid w:val="00F76FC0"/>
    <w:rsid w:val="00F77C97"/>
    <w:rsid w:val="00F93649"/>
    <w:rsid w:val="00FA3172"/>
    <w:rsid w:val="00FB324A"/>
    <w:rsid w:val="00FE18A4"/>
    <w:rsid w:val="439AD597"/>
    <w:rsid w:val="4E3CB1D1"/>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2E34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hAnsiTheme="minorHAnsi" w:eastAsiaTheme="minorHAnsi" w:cstheme="minorBidi"/>
        <w:kern w:val="2"/>
        <w:sz w:val="24"/>
        <w:szCs w:val="24"/>
        <w:lang w:val="nb-N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52326"/>
    <w:rPr>
      <w:kern w:val="0"/>
      <w14:ligatures w14:val="none"/>
    </w:rPr>
  </w:style>
  <w:style w:type="paragraph" w:styleId="Overskrift1">
    <w:name w:val="heading 1"/>
    <w:aliases w:val="Heading V,TF-Overskrift 1"/>
    <w:basedOn w:val="Normal"/>
    <w:next w:val="Normal"/>
    <w:link w:val="Overskrift1Tegn"/>
    <w:qFormat/>
    <w:rsid w:val="00752326"/>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aliases w:val="TF-Overskrit 2"/>
    <w:basedOn w:val="Normal"/>
    <w:next w:val="Normal"/>
    <w:link w:val="Overskrift2Tegn"/>
    <w:unhideWhenUsed/>
    <w:qFormat/>
    <w:rsid w:val="00752326"/>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752326"/>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aliases w:val="H4"/>
    <w:basedOn w:val="Normal"/>
    <w:next w:val="Normal"/>
    <w:link w:val="Overskrift4Tegn"/>
    <w:uiPriority w:val="9"/>
    <w:unhideWhenUsed/>
    <w:qFormat/>
    <w:rsid w:val="00752326"/>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nhideWhenUsed/>
    <w:qFormat/>
    <w:rsid w:val="00752326"/>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nhideWhenUsed/>
    <w:qFormat/>
    <w:rsid w:val="00752326"/>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nhideWhenUsed/>
    <w:qFormat/>
    <w:rsid w:val="00752326"/>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nhideWhenUsed/>
    <w:qFormat/>
    <w:rsid w:val="00752326"/>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nhideWhenUsed/>
    <w:qFormat/>
    <w:rsid w:val="00752326"/>
    <w:pPr>
      <w:keepNext/>
      <w:keepLines/>
      <w:outlineLvl w:val="8"/>
    </w:pPr>
    <w:rPr>
      <w:rFonts w:eastAsiaTheme="majorEastAsia" w:cstheme="majorBidi"/>
      <w:color w:val="272727" w:themeColor="text1" w:themeTint="D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aliases w:val="Heading V Tegn,TF-Overskrift 1 Tegn"/>
    <w:basedOn w:val="Standardskriftforavsnitt"/>
    <w:link w:val="Overskrift1"/>
    <w:rsid w:val="00752326"/>
    <w:rPr>
      <w:rFonts w:asciiTheme="majorHAnsi" w:hAnsiTheme="majorHAnsi" w:eastAsiaTheme="majorEastAsia" w:cstheme="majorBidi"/>
      <w:color w:val="0F4761" w:themeColor="accent1" w:themeShade="BF"/>
      <w:sz w:val="40"/>
      <w:szCs w:val="40"/>
    </w:rPr>
  </w:style>
  <w:style w:type="character" w:styleId="Overskrift2Tegn" w:customStyle="1">
    <w:name w:val="Overskrift 2 Tegn"/>
    <w:aliases w:val="TF-Overskrit 2 Tegn"/>
    <w:basedOn w:val="Standardskriftforavsnitt"/>
    <w:link w:val="Overskrift2"/>
    <w:uiPriority w:val="9"/>
    <w:semiHidden/>
    <w:rsid w:val="00752326"/>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Standardskriftforavsnitt"/>
    <w:link w:val="Overskrift3"/>
    <w:uiPriority w:val="9"/>
    <w:semiHidden/>
    <w:rsid w:val="00752326"/>
    <w:rPr>
      <w:rFonts w:eastAsiaTheme="majorEastAsia" w:cstheme="majorBidi"/>
      <w:color w:val="0F4761" w:themeColor="accent1" w:themeShade="BF"/>
      <w:sz w:val="28"/>
      <w:szCs w:val="28"/>
    </w:rPr>
  </w:style>
  <w:style w:type="character" w:styleId="Overskrift4Tegn" w:customStyle="1">
    <w:name w:val="Overskrift 4 Tegn"/>
    <w:aliases w:val="H4 Tegn"/>
    <w:basedOn w:val="Standardskriftforavsnitt"/>
    <w:link w:val="Overskrift4"/>
    <w:uiPriority w:val="9"/>
    <w:semiHidden/>
    <w:rsid w:val="00752326"/>
    <w:rPr>
      <w:rFonts w:eastAsiaTheme="majorEastAsia" w:cstheme="majorBidi"/>
      <w:i/>
      <w:iCs/>
      <w:color w:val="0F4761" w:themeColor="accent1" w:themeShade="BF"/>
    </w:rPr>
  </w:style>
  <w:style w:type="character" w:styleId="Overskrift5Tegn" w:customStyle="1">
    <w:name w:val="Overskrift 5 Tegn"/>
    <w:basedOn w:val="Standardskriftforavsnitt"/>
    <w:link w:val="Overskrift5"/>
    <w:uiPriority w:val="9"/>
    <w:semiHidden/>
    <w:rsid w:val="00752326"/>
    <w:rPr>
      <w:rFonts w:eastAsiaTheme="majorEastAsia" w:cstheme="majorBidi"/>
      <w:color w:val="0F4761" w:themeColor="accent1" w:themeShade="BF"/>
    </w:rPr>
  </w:style>
  <w:style w:type="character" w:styleId="Overskrift6Tegn" w:customStyle="1">
    <w:name w:val="Overskrift 6 Tegn"/>
    <w:basedOn w:val="Standardskriftforavsnitt"/>
    <w:link w:val="Overskrift6"/>
    <w:uiPriority w:val="9"/>
    <w:semiHidden/>
    <w:rsid w:val="00752326"/>
    <w:rPr>
      <w:rFonts w:eastAsiaTheme="majorEastAsia" w:cstheme="majorBidi"/>
      <w:i/>
      <w:iCs/>
      <w:color w:val="595959" w:themeColor="text1" w:themeTint="A6"/>
    </w:rPr>
  </w:style>
  <w:style w:type="character" w:styleId="Overskrift7Tegn" w:customStyle="1">
    <w:name w:val="Overskrift 7 Tegn"/>
    <w:basedOn w:val="Standardskriftforavsnitt"/>
    <w:link w:val="Overskrift7"/>
    <w:uiPriority w:val="9"/>
    <w:semiHidden/>
    <w:rsid w:val="00752326"/>
    <w:rPr>
      <w:rFonts w:eastAsiaTheme="majorEastAsia" w:cstheme="majorBidi"/>
      <w:color w:val="595959" w:themeColor="text1" w:themeTint="A6"/>
    </w:rPr>
  </w:style>
  <w:style w:type="character" w:styleId="Overskrift8Tegn" w:customStyle="1">
    <w:name w:val="Overskrift 8 Tegn"/>
    <w:basedOn w:val="Standardskriftforavsnitt"/>
    <w:link w:val="Overskrift8"/>
    <w:uiPriority w:val="9"/>
    <w:semiHidden/>
    <w:rsid w:val="00752326"/>
    <w:rPr>
      <w:rFonts w:eastAsiaTheme="majorEastAsia" w:cstheme="majorBidi"/>
      <w:i/>
      <w:iCs/>
      <w:color w:val="272727" w:themeColor="text1" w:themeTint="D8"/>
    </w:rPr>
  </w:style>
  <w:style w:type="character" w:styleId="Overskrift9Tegn" w:customStyle="1">
    <w:name w:val="Overskrift 9 Tegn"/>
    <w:basedOn w:val="Standardskriftforavsnitt"/>
    <w:link w:val="Overskrift9"/>
    <w:uiPriority w:val="9"/>
    <w:semiHidden/>
    <w:rsid w:val="00752326"/>
    <w:rPr>
      <w:rFonts w:eastAsiaTheme="majorEastAsia" w:cstheme="majorBidi"/>
      <w:color w:val="272727" w:themeColor="text1" w:themeTint="D8"/>
    </w:rPr>
  </w:style>
  <w:style w:type="paragraph" w:styleId="Tittel">
    <w:name w:val="Title"/>
    <w:basedOn w:val="Normal"/>
    <w:next w:val="Normal"/>
    <w:link w:val="TittelTegn"/>
    <w:uiPriority w:val="10"/>
    <w:qFormat/>
    <w:rsid w:val="00752326"/>
    <w:pPr>
      <w:spacing w:after="80"/>
      <w:contextualSpacing/>
    </w:pPr>
    <w:rPr>
      <w:rFonts w:asciiTheme="majorHAnsi" w:hAnsiTheme="majorHAnsi" w:eastAsiaTheme="majorEastAsia" w:cstheme="majorBidi"/>
      <w:spacing w:val="-10"/>
      <w:kern w:val="28"/>
      <w:sz w:val="56"/>
      <w:szCs w:val="56"/>
    </w:rPr>
  </w:style>
  <w:style w:type="character" w:styleId="TittelTegn" w:customStyle="1">
    <w:name w:val="Tittel Tegn"/>
    <w:basedOn w:val="Standardskriftforavsnitt"/>
    <w:link w:val="Tittel"/>
    <w:uiPriority w:val="10"/>
    <w:rsid w:val="00752326"/>
    <w:rPr>
      <w:rFonts w:asciiTheme="majorHAnsi" w:hAnsiTheme="majorHAnsi" w:eastAsiaTheme="majorEastAsia" w:cstheme="majorBidi"/>
      <w:spacing w:val="-10"/>
      <w:kern w:val="28"/>
      <w:sz w:val="56"/>
      <w:szCs w:val="56"/>
    </w:rPr>
  </w:style>
  <w:style w:type="paragraph" w:styleId="Undertittel">
    <w:name w:val="Subtitle"/>
    <w:basedOn w:val="Normal"/>
    <w:next w:val="Normal"/>
    <w:link w:val="UndertittelTegn"/>
    <w:uiPriority w:val="11"/>
    <w:qFormat/>
    <w:rsid w:val="00752326"/>
    <w:pPr>
      <w:numPr>
        <w:ilvl w:val="1"/>
      </w:numPr>
      <w:spacing w:after="160"/>
    </w:pPr>
    <w:rPr>
      <w:rFonts w:eastAsiaTheme="majorEastAsia" w:cstheme="majorBidi"/>
      <w:color w:val="595959" w:themeColor="text1" w:themeTint="A6"/>
      <w:spacing w:val="15"/>
      <w:sz w:val="28"/>
      <w:szCs w:val="28"/>
    </w:rPr>
  </w:style>
  <w:style w:type="character" w:styleId="UndertittelTegn" w:customStyle="1">
    <w:name w:val="Undertittel Tegn"/>
    <w:basedOn w:val="Standardskriftforavsnitt"/>
    <w:link w:val="Undertittel"/>
    <w:uiPriority w:val="11"/>
    <w:rsid w:val="00752326"/>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752326"/>
    <w:pPr>
      <w:spacing w:before="160" w:after="160"/>
      <w:jc w:val="center"/>
    </w:pPr>
    <w:rPr>
      <w:i/>
      <w:iCs/>
      <w:color w:val="404040" w:themeColor="text1" w:themeTint="BF"/>
    </w:rPr>
  </w:style>
  <w:style w:type="character" w:styleId="SitatTegn" w:customStyle="1">
    <w:name w:val="Sitat Tegn"/>
    <w:basedOn w:val="Standardskriftforavsnitt"/>
    <w:link w:val="Sitat"/>
    <w:uiPriority w:val="29"/>
    <w:rsid w:val="00752326"/>
    <w:rPr>
      <w:i/>
      <w:iCs/>
      <w:color w:val="404040" w:themeColor="text1" w:themeTint="BF"/>
    </w:rPr>
  </w:style>
  <w:style w:type="paragraph" w:styleId="Listeavsnitt">
    <w:name w:val="List Paragraph"/>
    <w:basedOn w:val="Normal"/>
    <w:uiPriority w:val="34"/>
    <w:qFormat/>
    <w:rsid w:val="00752326"/>
    <w:pPr>
      <w:ind w:left="720"/>
      <w:contextualSpacing/>
    </w:pPr>
  </w:style>
  <w:style w:type="character" w:styleId="Sterkutheving">
    <w:name w:val="Intense Emphasis"/>
    <w:basedOn w:val="Standardskriftforavsnitt"/>
    <w:uiPriority w:val="21"/>
    <w:qFormat/>
    <w:rsid w:val="00752326"/>
    <w:rPr>
      <w:i/>
      <w:iCs/>
      <w:color w:val="0F4761" w:themeColor="accent1" w:themeShade="BF"/>
    </w:rPr>
  </w:style>
  <w:style w:type="paragraph" w:styleId="Sterktsitat">
    <w:name w:val="Intense Quote"/>
    <w:basedOn w:val="Normal"/>
    <w:next w:val="Normal"/>
    <w:link w:val="SterktsitatTegn"/>
    <w:uiPriority w:val="30"/>
    <w:qFormat/>
    <w:rsid w:val="00752326"/>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terktsitatTegn" w:customStyle="1">
    <w:name w:val="Sterkt sitat Tegn"/>
    <w:basedOn w:val="Standardskriftforavsnitt"/>
    <w:link w:val="Sterktsitat"/>
    <w:uiPriority w:val="30"/>
    <w:rsid w:val="00752326"/>
    <w:rPr>
      <w:i/>
      <w:iCs/>
      <w:color w:val="0F4761" w:themeColor="accent1" w:themeShade="BF"/>
    </w:rPr>
  </w:style>
  <w:style w:type="character" w:styleId="Sterkreferanse">
    <w:name w:val="Intense Reference"/>
    <w:basedOn w:val="Standardskriftforavsnitt"/>
    <w:uiPriority w:val="32"/>
    <w:qFormat/>
    <w:rsid w:val="00752326"/>
    <w:rPr>
      <w:b/>
      <w:bCs/>
      <w:smallCaps/>
      <w:color w:val="0F4761" w:themeColor="accent1" w:themeShade="BF"/>
      <w:spacing w:val="5"/>
    </w:rPr>
  </w:style>
  <w:style w:type="paragraph" w:styleId="Topptekst">
    <w:name w:val="header"/>
    <w:basedOn w:val="Normal"/>
    <w:link w:val="TopptekstTegn"/>
    <w:uiPriority w:val="99"/>
    <w:unhideWhenUsed/>
    <w:rsid w:val="0080742E"/>
    <w:pPr>
      <w:tabs>
        <w:tab w:val="center" w:pos="4536"/>
        <w:tab w:val="right" w:pos="9072"/>
      </w:tabs>
    </w:pPr>
  </w:style>
  <w:style w:type="character" w:styleId="TopptekstTegn" w:customStyle="1">
    <w:name w:val="Topptekst Tegn"/>
    <w:basedOn w:val="Standardskriftforavsnitt"/>
    <w:link w:val="Topptekst"/>
    <w:uiPriority w:val="99"/>
    <w:rsid w:val="0080742E"/>
    <w:rPr>
      <w:kern w:val="0"/>
      <w14:ligatures w14:val="none"/>
    </w:rPr>
  </w:style>
  <w:style w:type="paragraph" w:styleId="Bunntekst">
    <w:name w:val="footer"/>
    <w:basedOn w:val="Normal"/>
    <w:link w:val="BunntekstTegn"/>
    <w:uiPriority w:val="99"/>
    <w:unhideWhenUsed/>
    <w:rsid w:val="0080742E"/>
    <w:pPr>
      <w:tabs>
        <w:tab w:val="center" w:pos="4536"/>
        <w:tab w:val="right" w:pos="9072"/>
      </w:tabs>
    </w:pPr>
  </w:style>
  <w:style w:type="character" w:styleId="BunntekstTegn" w:customStyle="1">
    <w:name w:val="Bunntekst Tegn"/>
    <w:basedOn w:val="Standardskriftforavsnitt"/>
    <w:link w:val="Bunntekst"/>
    <w:uiPriority w:val="99"/>
    <w:rsid w:val="0080742E"/>
    <w:rPr>
      <w:kern w:val="0"/>
      <w14:ligatures w14:val="none"/>
    </w:rPr>
  </w:style>
  <w:style w:type="paragraph" w:styleId="NormalWeb">
    <w:name w:val="Normal (Web)"/>
    <w:basedOn w:val="Normal"/>
    <w:uiPriority w:val="99"/>
    <w:unhideWhenUsed/>
    <w:rsid w:val="00112CE8"/>
    <w:pPr>
      <w:spacing w:before="100" w:beforeAutospacing="1" w:after="100" w:afterAutospacing="1"/>
    </w:pPr>
    <w:rPr>
      <w:rFonts w:ascii="Times New Roman" w:hAnsi="Times New Roman" w:eastAsia="Times New Roman" w:cs="Times New Roman"/>
      <w:lang w:eastAsia="nb-NO"/>
    </w:rPr>
  </w:style>
  <w:style w:type="character" w:styleId="Merknadsreferanse">
    <w:name w:val="annotation reference"/>
    <w:basedOn w:val="Standardskriftforavsnitt"/>
    <w:uiPriority w:val="99"/>
    <w:semiHidden/>
    <w:unhideWhenUsed/>
    <w:rsid w:val="008A4FB7"/>
    <w:rPr>
      <w:sz w:val="16"/>
      <w:szCs w:val="16"/>
    </w:rPr>
  </w:style>
  <w:style w:type="paragraph" w:styleId="Merknadstekst">
    <w:name w:val="annotation text"/>
    <w:basedOn w:val="Normal"/>
    <w:link w:val="MerknadstekstTegn"/>
    <w:uiPriority w:val="99"/>
    <w:unhideWhenUsed/>
    <w:rsid w:val="008A4FB7"/>
    <w:rPr>
      <w:sz w:val="20"/>
      <w:szCs w:val="20"/>
    </w:rPr>
  </w:style>
  <w:style w:type="character" w:styleId="MerknadstekstTegn" w:customStyle="1">
    <w:name w:val="Merknadstekst Tegn"/>
    <w:basedOn w:val="Standardskriftforavsnitt"/>
    <w:link w:val="Merknadstekst"/>
    <w:uiPriority w:val="99"/>
    <w:rsid w:val="008A4FB7"/>
    <w:rPr>
      <w:kern w:val="0"/>
      <w:sz w:val="20"/>
      <w:szCs w:val="20"/>
      <w14:ligatures w14:val="none"/>
    </w:rPr>
  </w:style>
  <w:style w:type="paragraph" w:styleId="Kommentaremne">
    <w:name w:val="annotation subject"/>
    <w:basedOn w:val="Merknadstekst"/>
    <w:next w:val="Merknadstekst"/>
    <w:link w:val="KommentaremneTegn"/>
    <w:uiPriority w:val="99"/>
    <w:semiHidden/>
    <w:unhideWhenUsed/>
    <w:rsid w:val="008A4FB7"/>
    <w:rPr>
      <w:b/>
      <w:bCs/>
    </w:rPr>
  </w:style>
  <w:style w:type="character" w:styleId="KommentaremneTegn" w:customStyle="1">
    <w:name w:val="Kommentaremne Tegn"/>
    <w:basedOn w:val="MerknadstekstTegn"/>
    <w:link w:val="Kommentaremne"/>
    <w:uiPriority w:val="99"/>
    <w:semiHidden/>
    <w:rsid w:val="008A4FB7"/>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77872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CF930F3124E5F46AF75A18A0185822E" ma:contentTypeVersion="3" ma:contentTypeDescription="Opprett et nytt dokument." ma:contentTypeScope="" ma:versionID="89043382ac0e770a806b95b769564c90">
  <xsd:schema xmlns:xsd="http://www.w3.org/2001/XMLSchema" xmlns:xs="http://www.w3.org/2001/XMLSchema" xmlns:p="http://schemas.microsoft.com/office/2006/metadata/properties" xmlns:ns2="7610cf10-083b-4cbf-98f9-7fee5d68dec0" targetNamespace="http://schemas.microsoft.com/office/2006/metadata/properties" ma:root="true" ma:fieldsID="61bfd48c91249c1b44369ecbd5a9bbe3" ns2:_="">
    <xsd:import namespace="7610cf10-083b-4cbf-98f9-7fee5d68de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10cf10-083b-4cbf-98f9-7fee5d68de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7ECCF3-692F-413B-9219-7762F95B743E}">
  <ds:schemaRefs>
    <ds:schemaRef ds:uri="http://schemas.microsoft.com/sharepoint/v3/contenttype/forms"/>
  </ds:schemaRefs>
</ds:datastoreItem>
</file>

<file path=customXml/itemProps2.xml><?xml version="1.0" encoding="utf-8"?>
<ds:datastoreItem xmlns:ds="http://schemas.openxmlformats.org/officeDocument/2006/customXml" ds:itemID="{981A342B-16AC-4D5D-B545-C3EE71C4F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10cf10-083b-4cbf-98f9-7fee5d68de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DF7909-414D-43DA-B2C0-AC948D7BF72A}">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Trude Flatheim</lastModifiedBy>
  <revision>2</revision>
  <dcterms:created xsi:type="dcterms:W3CDTF">2024-09-02T14:31:00.0000000Z</dcterms:created>
  <dcterms:modified xsi:type="dcterms:W3CDTF">2026-07-03T09:18:22.0509104Z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0x0101000CF930F3124E5F46AF75A18A0185822E</vt:lpwstr>
  </property>
  <property fmtid="{D5CDD505-2E9C-101B-9397-08002B2CF9AE}" pid="3" name="MediaServiceImageTags">
    <vt:lpwstr/>
  </property>
</Properties>
</file>